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0E" w:rsidRPr="003B5648" w:rsidRDefault="009C4991" w:rsidP="009A6441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Pour le classement</w:t>
      </w:r>
      <w:r w:rsidR="0096025E" w:rsidRPr="003B5648">
        <w:rPr>
          <w:rFonts w:asciiTheme="majorHAnsi" w:hAnsiTheme="majorHAnsi"/>
          <w:b/>
          <w:sz w:val="32"/>
          <w:szCs w:val="32"/>
          <w:u w:val="single"/>
        </w:rPr>
        <w:t xml:space="preserve"> des factures</w:t>
      </w:r>
    </w:p>
    <w:p w:rsidR="00B72273" w:rsidRPr="00B72273" w:rsidRDefault="00B72273" w:rsidP="0096025E">
      <w:pPr>
        <w:pStyle w:val="Paragraphedeliste"/>
        <w:numPr>
          <w:ilvl w:val="0"/>
          <w:numId w:val="1"/>
        </w:numPr>
      </w:pPr>
      <w:r>
        <w:t>I</w:t>
      </w:r>
      <w:r w:rsidR="0096025E">
        <w:t>l fa</w:t>
      </w:r>
      <w:r>
        <w:t>ut connaitre les signes spéciaux (voir ci-dessous</w:t>
      </w:r>
      <w:r w:rsidR="0096025E">
        <w:t xml:space="preserve"> « les signes ») pour savoir comment clas</w:t>
      </w:r>
      <w:r w:rsidR="009C4991">
        <w:t xml:space="preserve">ser les factures </w:t>
      </w:r>
      <w:r>
        <w:t>par exemple :</w:t>
      </w:r>
    </w:p>
    <w:p w:rsidR="00B72273" w:rsidRDefault="0096025E" w:rsidP="00B72273">
      <w:pPr>
        <w:pStyle w:val="Paragraphedeliste"/>
      </w:pPr>
      <w:r w:rsidRPr="00F83362">
        <w:rPr>
          <w:b/>
          <w:color w:val="FF0000"/>
        </w:rPr>
        <w:t>]</w:t>
      </w:r>
      <w:r w:rsidR="009C4991">
        <w:t>– ce sont</w:t>
      </w:r>
      <w:r>
        <w:t xml:space="preserve"> les clients français, il faut les classer dans le classeur français                                  </w:t>
      </w:r>
    </w:p>
    <w:p w:rsidR="0096025E" w:rsidRDefault="0096025E" w:rsidP="00B72273">
      <w:pPr>
        <w:pStyle w:val="Paragraphedeliste"/>
      </w:pPr>
      <w:r w:rsidRPr="00F83362">
        <w:rPr>
          <w:color w:val="FF0000"/>
        </w:rPr>
        <w:t>@</w:t>
      </w:r>
      <w:r w:rsidR="00B72273">
        <w:t>-clients Eric</w:t>
      </w:r>
      <w:r>
        <w:t>, il faut les mettre dans le classeur Eric</w:t>
      </w:r>
    </w:p>
    <w:p w:rsidR="0096025E" w:rsidRDefault="00B72273" w:rsidP="0096025E">
      <w:pPr>
        <w:pStyle w:val="Paragraphedeliste"/>
        <w:numPr>
          <w:ilvl w:val="0"/>
          <w:numId w:val="1"/>
        </w:numPr>
      </w:pPr>
      <w:r>
        <w:t>C</w:t>
      </w:r>
      <w:r w:rsidR="00E63B74">
        <w:t>lasser</w:t>
      </w:r>
      <w:r w:rsidR="0096025E">
        <w:t xml:space="preserve"> d’abord les factures selon les </w:t>
      </w:r>
      <w:r w:rsidR="00E63B74">
        <w:t>régions,</w:t>
      </w:r>
      <w:r w:rsidR="0096025E">
        <w:t xml:space="preserve"> (par </w:t>
      </w:r>
      <w:r w:rsidR="00E63B74">
        <w:t>exemple,</w:t>
      </w:r>
      <w:r w:rsidR="0096025E">
        <w:t xml:space="preserve"> 1-</w:t>
      </w:r>
      <w:r w:rsidR="009C4991">
        <w:t>9 C’est Paris 1</w:t>
      </w:r>
      <w:r w:rsidR="009C4991" w:rsidRPr="009C4991">
        <w:rPr>
          <w:vertAlign w:val="superscript"/>
        </w:rPr>
        <w:t>er</w:t>
      </w:r>
      <w:r w:rsidR="00E63B74">
        <w:t>arrondis</w:t>
      </w:r>
      <w:r w:rsidR="009C4991">
        <w:t>sement  jusqu’au</w:t>
      </w:r>
      <w:r w:rsidR="00E63B74">
        <w:t xml:space="preserve"> 9</w:t>
      </w:r>
      <w:r w:rsidR="00E63B74" w:rsidRPr="00B72273">
        <w:rPr>
          <w:vertAlign w:val="superscript"/>
        </w:rPr>
        <w:t>èm</w:t>
      </w:r>
      <w:r w:rsidRPr="00B72273">
        <w:rPr>
          <w:vertAlign w:val="superscript"/>
        </w:rPr>
        <w:t>e</w:t>
      </w:r>
      <w:r>
        <w:t>, etc.</w:t>
      </w:r>
      <w:r w:rsidR="00E63B74">
        <w:t>)</w:t>
      </w:r>
    </w:p>
    <w:p w:rsidR="00E63B74" w:rsidRDefault="00B72273" w:rsidP="0096025E">
      <w:pPr>
        <w:pStyle w:val="Paragraphedeliste"/>
        <w:numPr>
          <w:ilvl w:val="0"/>
          <w:numId w:val="1"/>
        </w:numPr>
      </w:pPr>
      <w:r>
        <w:t>I</w:t>
      </w:r>
      <w:r w:rsidR="00E63B74">
        <w:t>l</w:t>
      </w:r>
      <w:r w:rsidR="009C4991">
        <w:t xml:space="preserve"> faut les classer par rapport à</w:t>
      </w:r>
      <w:r w:rsidR="00E63B74">
        <w:t xml:space="preserve"> la date </w:t>
      </w:r>
      <w:r>
        <w:t>de livraison et non pas juste les</w:t>
      </w:r>
      <w:r w:rsidR="00E63B74">
        <w:t xml:space="preserve"> mettre dans le classeur.</w:t>
      </w:r>
    </w:p>
    <w:p w:rsidR="00E63B74" w:rsidRDefault="00B72273" w:rsidP="0096025E">
      <w:pPr>
        <w:pStyle w:val="Paragraphedeliste"/>
        <w:numPr>
          <w:ilvl w:val="0"/>
          <w:numId w:val="1"/>
        </w:numPr>
      </w:pPr>
      <w:r>
        <w:t>Pour les clients ayant fait leurs achats et règlements en magasin, qui souhaitent être livrés</w:t>
      </w:r>
      <w:r w:rsidR="00E63B74">
        <w:t xml:space="preserve">, il faut classer </w:t>
      </w:r>
      <w:r>
        <w:t xml:space="preserve">les factures </w:t>
      </w:r>
      <w:r w:rsidR="00E63B74">
        <w:t xml:space="preserve">dans </w:t>
      </w:r>
      <w:r>
        <w:t>le classeur du</w:t>
      </w:r>
      <w:r w:rsidR="00E63B74">
        <w:t xml:space="preserve"> «</w:t>
      </w:r>
      <w:r w:rsidR="00E63B74" w:rsidRPr="00F83362">
        <w:rPr>
          <w:color w:val="FF0000"/>
        </w:rPr>
        <w:t> magasin</w:t>
      </w:r>
      <w:r w:rsidR="00E63B74">
        <w:t> »</w:t>
      </w:r>
    </w:p>
    <w:p w:rsidR="001E4A0A" w:rsidRDefault="00F83362" w:rsidP="00B72273">
      <w:pPr>
        <w:pStyle w:val="Paragraphedeliste"/>
        <w:numPr>
          <w:ilvl w:val="0"/>
          <w:numId w:val="1"/>
        </w:numPr>
      </w:pPr>
      <w:r>
        <w:t xml:space="preserve">Pour le transporteur </w:t>
      </w:r>
      <w:r w:rsidR="001E4A0A">
        <w:t>SIC EXPRESS,</w:t>
      </w:r>
      <w:r>
        <w:t xml:space="preserve"> il faut tout classer dans le classeur « transporteur »</w:t>
      </w:r>
      <w:r w:rsidR="003B5648">
        <w:t>e</w:t>
      </w:r>
      <w:r w:rsidR="001E4A0A">
        <w:t xml:space="preserve">t </w:t>
      </w:r>
      <w:r w:rsidR="009C4991">
        <w:t xml:space="preserve">faire </w:t>
      </w:r>
      <w:r w:rsidR="001E4A0A">
        <w:t>attention quand on n’a pas r</w:t>
      </w:r>
      <w:r w:rsidR="003B5648">
        <w:t>eçu</w:t>
      </w:r>
      <w:r w:rsidR="009C4991">
        <w:t xml:space="preserve"> le chè</w:t>
      </w:r>
      <w:r w:rsidR="001E4A0A">
        <w:t>que, il faut mettre d’</w:t>
      </w:r>
      <w:r w:rsidR="009C4991">
        <w:t>abord la facture</w:t>
      </w:r>
      <w:r w:rsidR="003B5648">
        <w:t xml:space="preserve"> et non pas la</w:t>
      </w:r>
      <w:r w:rsidR="00B72273">
        <w:t xml:space="preserve"> feuille du fax et les mettre dans le</w:t>
      </w:r>
      <w:r w:rsidR="001E4A0A">
        <w:t xml:space="preserve"> même sens pour qu</w:t>
      </w:r>
      <w:r w:rsidR="00B72273">
        <w:t>e l</w:t>
      </w:r>
      <w:r w:rsidR="001E4A0A">
        <w:t xml:space="preserve">’on sache tout de suite </w:t>
      </w:r>
      <w:r w:rsidR="00B72273">
        <w:t xml:space="preserve">si </w:t>
      </w:r>
      <w:r w:rsidR="001E4A0A">
        <w:t>les factures</w:t>
      </w:r>
      <w:r w:rsidR="00B72273">
        <w:t xml:space="preserve"> sont</w:t>
      </w:r>
      <w:r w:rsidR="001E4A0A">
        <w:t xml:space="preserve"> impayé</w:t>
      </w:r>
      <w:r w:rsidR="00B72273">
        <w:t>e</w:t>
      </w:r>
      <w:r w:rsidR="001E4A0A">
        <w:t>s.</w:t>
      </w:r>
    </w:p>
    <w:p w:rsidR="001E4A0A" w:rsidRDefault="000A015B" w:rsidP="001E4A0A">
      <w:pPr>
        <w:pStyle w:val="Paragraphedeliste"/>
        <w:numPr>
          <w:ilvl w:val="0"/>
          <w:numId w:val="1"/>
        </w:numPr>
      </w:pPr>
      <w:r>
        <w:t xml:space="preserve">Pour les clients de </w:t>
      </w:r>
      <w:r w:rsidR="00B72273">
        <w:t>« </w:t>
      </w:r>
      <w:r>
        <w:t>province et non pas transporteur</w:t>
      </w:r>
      <w:r w:rsidR="00B72273">
        <w:t> »</w:t>
      </w:r>
      <w:r>
        <w:t xml:space="preserve">, il faut les classer dans le classeur de </w:t>
      </w:r>
      <w:r w:rsidR="00B72273">
        <w:t xml:space="preserve">la </w:t>
      </w:r>
      <w:r>
        <w:t>province  (par exemp</w:t>
      </w:r>
      <w:r w:rsidR="00B72273">
        <w:t>le : 51-60-77-78-91-95- et province</w:t>
      </w:r>
      <w:r>
        <w:t xml:space="preserve"> non pas transporteur )</w:t>
      </w:r>
    </w:p>
    <w:p w:rsidR="001E4A0A" w:rsidRDefault="00CA05A5" w:rsidP="00CA05A5">
      <w:pPr>
        <w:pStyle w:val="Paragraphedeliste"/>
        <w:numPr>
          <w:ilvl w:val="0"/>
          <w:numId w:val="1"/>
        </w:numPr>
      </w:pPr>
      <w:r>
        <w:t>Les clients qui ont plusieurs restaurant</w:t>
      </w:r>
      <w:r w:rsidR="00EE0853">
        <w:t xml:space="preserve">s </w:t>
      </w:r>
      <w:r>
        <w:t xml:space="preserve"> mais pas forcement </w:t>
      </w:r>
      <w:r w:rsidR="00B72273">
        <w:t>la même enseigne (noms)</w:t>
      </w:r>
      <w:r w:rsidR="00EE0853">
        <w:t>,(voir ci-joint « </w:t>
      </w:r>
      <w:r w:rsidR="003B5648">
        <w:t>les mêmes patrons</w:t>
      </w:r>
      <w:r w:rsidR="00EE0853">
        <w:t> ») il faut les classer ensemble dans le mê</w:t>
      </w:r>
      <w:r w:rsidR="00B72273">
        <w:t>me classeur de « clients spéciaux</w:t>
      </w:r>
      <w:r w:rsidR="00EE0853">
        <w:t xml:space="preserve"> comme « SUSHI </w:t>
      </w:r>
      <w:r w:rsidR="003B5648">
        <w:t>BA,</w:t>
      </w:r>
      <w:r w:rsidR="00EE0853">
        <w:t xml:space="preserve"> COTE SUSHI  etc.</w:t>
      </w:r>
      <w:r w:rsidR="003B5648">
        <w:t>…)</w:t>
      </w:r>
    </w:p>
    <w:p w:rsidR="003B5648" w:rsidRDefault="00B72273" w:rsidP="00CA05A5">
      <w:pPr>
        <w:pStyle w:val="Paragraphedeliste"/>
        <w:numPr>
          <w:ilvl w:val="0"/>
          <w:numId w:val="1"/>
        </w:numPr>
      </w:pPr>
      <w:r>
        <w:t>Enfin, ces conseil</w:t>
      </w:r>
      <w:r w:rsidR="003B5648">
        <w:t xml:space="preserve">s </w:t>
      </w:r>
      <w:r>
        <w:t>sont</w:t>
      </w:r>
      <w:r w:rsidR="003B5648">
        <w:t xml:space="preserve"> pour faciliter le travail quotidien de l’ensemble de</w:t>
      </w:r>
      <w:r w:rsidR="009C4991">
        <w:t xml:space="preserve"> l’équipe</w:t>
      </w:r>
      <w:bookmarkStart w:id="0" w:name="_GoBack"/>
      <w:bookmarkEnd w:id="0"/>
      <w:r w:rsidR="003B5648">
        <w:t xml:space="preserve">, si selon votre expérience de travail, vous </w:t>
      </w:r>
      <w:r>
        <w:t>pensez qu’il y a des points à</w:t>
      </w:r>
      <w:r w:rsidR="003B5648">
        <w:t xml:space="preserve"> ajouter ou </w:t>
      </w:r>
      <w:r>
        <w:t>à supprimer, merci de m’en parler.</w:t>
      </w:r>
    </w:p>
    <w:sectPr w:rsidR="003B5648" w:rsidSect="009E41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90" w:rsidRDefault="00160090" w:rsidP="00306249">
      <w:pPr>
        <w:spacing w:after="0" w:line="240" w:lineRule="auto"/>
      </w:pPr>
      <w:r>
        <w:separator/>
      </w:r>
    </w:p>
  </w:endnote>
  <w:endnote w:type="continuationSeparator" w:id="1">
    <w:p w:rsidR="00160090" w:rsidRDefault="00160090" w:rsidP="003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249" w:rsidRDefault="00306249" w:rsidP="00306249">
    <w:pPr>
      <w:pStyle w:val="Pieddepage"/>
      <w:jc w:val="right"/>
    </w:pPr>
    <w:r>
      <w:t>Kedypack/heidy/juin.12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90" w:rsidRDefault="00160090" w:rsidP="00306249">
      <w:pPr>
        <w:spacing w:after="0" w:line="240" w:lineRule="auto"/>
      </w:pPr>
      <w:r>
        <w:separator/>
      </w:r>
    </w:p>
  </w:footnote>
  <w:footnote w:type="continuationSeparator" w:id="1">
    <w:p w:rsidR="00160090" w:rsidRDefault="00160090" w:rsidP="003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FFD"/>
    <w:multiLevelType w:val="hybridMultilevel"/>
    <w:tmpl w:val="845A1324"/>
    <w:lvl w:ilvl="0" w:tplc="0944E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2273"/>
    <w:rsid w:val="000A015B"/>
    <w:rsid w:val="00160090"/>
    <w:rsid w:val="001E4A0A"/>
    <w:rsid w:val="00306249"/>
    <w:rsid w:val="003B5648"/>
    <w:rsid w:val="00403677"/>
    <w:rsid w:val="0096025E"/>
    <w:rsid w:val="009A6441"/>
    <w:rsid w:val="009C4991"/>
    <w:rsid w:val="009E41B5"/>
    <w:rsid w:val="00B72273"/>
    <w:rsid w:val="00CA05A5"/>
    <w:rsid w:val="00CE200E"/>
    <w:rsid w:val="00E63B74"/>
    <w:rsid w:val="00EE0853"/>
    <w:rsid w:val="00F8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2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249"/>
  </w:style>
  <w:style w:type="paragraph" w:styleId="Pieddepage">
    <w:name w:val="footer"/>
    <w:basedOn w:val="Normal"/>
    <w:link w:val="PieddepageCar"/>
    <w:uiPriority w:val="99"/>
    <w:unhideWhenUsed/>
    <w:rsid w:val="003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2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2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249"/>
  </w:style>
  <w:style w:type="paragraph" w:styleId="Pieddepage">
    <w:name w:val="footer"/>
    <w:basedOn w:val="Normal"/>
    <w:link w:val="PieddepageCar"/>
    <w:uiPriority w:val="99"/>
    <w:unhideWhenUsed/>
    <w:rsid w:val="003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test</cp:lastModifiedBy>
  <cp:revision>3</cp:revision>
  <cp:lastPrinted>2012-06-25T08:48:00Z</cp:lastPrinted>
  <dcterms:created xsi:type="dcterms:W3CDTF">2012-06-25T08:48:00Z</dcterms:created>
  <dcterms:modified xsi:type="dcterms:W3CDTF">2012-06-25T08:49:00Z</dcterms:modified>
</cp:coreProperties>
</file>