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C6F" w:rsidRDefault="004C2C6F" w:rsidP="004C2C6F">
      <w:pPr>
        <w:jc w:val="center"/>
        <w:rPr>
          <w:b/>
          <w:sz w:val="40"/>
        </w:rPr>
      </w:pPr>
      <w:r w:rsidRPr="004C2C6F">
        <w:rPr>
          <w:b/>
          <w:sz w:val="40"/>
        </w:rPr>
        <w:t>Tutoriel  gestion quotidien site web</w:t>
      </w:r>
    </w:p>
    <w:p w:rsidR="004605E1" w:rsidRDefault="004605E1" w:rsidP="004C2C6F">
      <w:pPr>
        <w:jc w:val="center"/>
        <w:rPr>
          <w:b/>
          <w:sz w:val="40"/>
        </w:rPr>
      </w:pPr>
    </w:p>
    <w:p w:rsidR="004605E1" w:rsidRPr="004B39C7" w:rsidRDefault="004605E1" w:rsidP="004C2C6F">
      <w:pPr>
        <w:jc w:val="center"/>
        <w:rPr>
          <w:b/>
          <w:sz w:val="40"/>
          <w:u w:val="single"/>
        </w:rPr>
      </w:pPr>
    </w:p>
    <w:p w:rsidR="00B34B7C" w:rsidRDefault="004B39C7" w:rsidP="004C2C6F">
      <w:pPr>
        <w:jc w:val="center"/>
        <w:rPr>
          <w:b/>
          <w:sz w:val="32"/>
          <w:highlight w:val="yellow"/>
          <w:u w:val="single"/>
        </w:rPr>
      </w:pPr>
      <w:r>
        <w:rPr>
          <w:b/>
          <w:sz w:val="32"/>
          <w:highlight w:val="yellow"/>
          <w:u w:val="single"/>
        </w:rPr>
        <w:t>Avis au</w:t>
      </w:r>
      <w:r w:rsidR="00847710">
        <w:rPr>
          <w:b/>
          <w:sz w:val="32"/>
          <w:highlight w:val="yellow"/>
          <w:u w:val="single"/>
        </w:rPr>
        <w:t>x</w:t>
      </w:r>
      <w:r>
        <w:rPr>
          <w:b/>
          <w:sz w:val="32"/>
          <w:highlight w:val="yellow"/>
          <w:u w:val="single"/>
        </w:rPr>
        <w:t xml:space="preserve"> </w:t>
      </w:r>
      <w:r w:rsidR="00B34B7C">
        <w:rPr>
          <w:b/>
          <w:sz w:val="32"/>
          <w:highlight w:val="yellow"/>
          <w:u w:val="single"/>
        </w:rPr>
        <w:t>futur</w:t>
      </w:r>
      <w:r w:rsidR="00847710">
        <w:rPr>
          <w:b/>
          <w:sz w:val="32"/>
          <w:highlight w:val="yellow"/>
          <w:u w:val="single"/>
        </w:rPr>
        <w:t>s</w:t>
      </w:r>
      <w:r>
        <w:rPr>
          <w:b/>
          <w:sz w:val="32"/>
          <w:highlight w:val="yellow"/>
          <w:u w:val="single"/>
        </w:rPr>
        <w:t xml:space="preserve"> lecteur</w:t>
      </w:r>
      <w:r w:rsidR="00847710">
        <w:rPr>
          <w:b/>
          <w:sz w:val="32"/>
          <w:highlight w:val="yellow"/>
          <w:u w:val="single"/>
        </w:rPr>
        <w:t>s</w:t>
      </w:r>
      <w:r>
        <w:rPr>
          <w:b/>
          <w:sz w:val="32"/>
          <w:highlight w:val="yellow"/>
          <w:u w:val="single"/>
        </w:rPr>
        <w:t xml:space="preserve"> : </w:t>
      </w:r>
      <w:r w:rsidR="004605E1" w:rsidRPr="004B39C7">
        <w:rPr>
          <w:b/>
          <w:sz w:val="32"/>
          <w:highlight w:val="yellow"/>
          <w:u w:val="single"/>
        </w:rPr>
        <w:t>Merci d’</w:t>
      </w:r>
      <w:r w:rsidR="00B34B7C">
        <w:rPr>
          <w:b/>
          <w:sz w:val="32"/>
          <w:highlight w:val="yellow"/>
          <w:u w:val="single"/>
        </w:rPr>
        <w:t xml:space="preserve">apporter vos contributions à l’amélioration </w:t>
      </w:r>
      <w:r>
        <w:rPr>
          <w:b/>
          <w:sz w:val="32"/>
          <w:highlight w:val="yellow"/>
          <w:u w:val="single"/>
        </w:rPr>
        <w:t>de ce</w:t>
      </w:r>
      <w:r w:rsidR="00B34B7C">
        <w:rPr>
          <w:b/>
          <w:sz w:val="32"/>
          <w:highlight w:val="yellow"/>
          <w:u w:val="single"/>
        </w:rPr>
        <w:t xml:space="preserve"> tutoriel.</w:t>
      </w:r>
    </w:p>
    <w:p w:rsidR="005009C0" w:rsidRDefault="005009C0" w:rsidP="004C2C6F">
      <w:pPr>
        <w:jc w:val="center"/>
        <w:rPr>
          <w:b/>
          <w:sz w:val="32"/>
          <w:highlight w:val="yellow"/>
          <w:u w:val="single"/>
        </w:rPr>
      </w:pPr>
      <w:r>
        <w:rPr>
          <w:b/>
          <w:sz w:val="32"/>
          <w:highlight w:val="yellow"/>
          <w:u w:val="single"/>
        </w:rPr>
        <w:t>Mettre dernier version dans kedysale ref mmm888</w:t>
      </w:r>
    </w:p>
    <w:p w:rsidR="001745EE" w:rsidRDefault="001745EE" w:rsidP="004C2C6F">
      <w:pPr>
        <w:jc w:val="center"/>
        <w:rPr>
          <w:b/>
          <w:sz w:val="32"/>
          <w:highlight w:val="yellow"/>
          <w:u w:val="single"/>
        </w:rPr>
      </w:pPr>
      <w:r>
        <w:rPr>
          <w:b/>
          <w:sz w:val="32"/>
          <w:highlight w:val="yellow"/>
          <w:u w:val="single"/>
        </w:rPr>
        <w:t>En cas de question ou problème :</w:t>
      </w:r>
    </w:p>
    <w:tbl>
      <w:tblPr>
        <w:tblStyle w:val="Grilledutableau"/>
        <w:tblW w:w="0" w:type="auto"/>
        <w:tblLook w:val="04A0"/>
      </w:tblPr>
      <w:tblGrid>
        <w:gridCol w:w="4606"/>
        <w:gridCol w:w="4606"/>
      </w:tblGrid>
      <w:tr w:rsidR="001745EE" w:rsidTr="001745EE">
        <w:tc>
          <w:tcPr>
            <w:tcW w:w="4606" w:type="dxa"/>
          </w:tcPr>
          <w:p w:rsidR="001745EE" w:rsidRPr="001745EE" w:rsidRDefault="001745EE" w:rsidP="004C2C6F">
            <w:pPr>
              <w:jc w:val="center"/>
              <w:rPr>
                <w:sz w:val="32"/>
              </w:rPr>
            </w:pPr>
            <w:r w:rsidRPr="001745EE">
              <w:rPr>
                <w:sz w:val="32"/>
              </w:rPr>
              <w:t>Livraison</w:t>
            </w:r>
          </w:p>
        </w:tc>
        <w:tc>
          <w:tcPr>
            <w:tcW w:w="4606" w:type="dxa"/>
          </w:tcPr>
          <w:p w:rsidR="001745EE" w:rsidRPr="001745EE" w:rsidRDefault="001745EE" w:rsidP="004C2C6F">
            <w:pPr>
              <w:jc w:val="center"/>
              <w:rPr>
                <w:sz w:val="32"/>
              </w:rPr>
            </w:pPr>
            <w:r w:rsidRPr="001745EE">
              <w:rPr>
                <w:sz w:val="32"/>
              </w:rPr>
              <w:t>Accueil dong bo</w:t>
            </w:r>
          </w:p>
        </w:tc>
      </w:tr>
      <w:tr w:rsidR="001745EE" w:rsidTr="001745EE">
        <w:tc>
          <w:tcPr>
            <w:tcW w:w="4606" w:type="dxa"/>
          </w:tcPr>
          <w:p w:rsidR="001745EE" w:rsidRPr="001745EE" w:rsidRDefault="001745EE" w:rsidP="004C2C6F">
            <w:pPr>
              <w:jc w:val="center"/>
              <w:rPr>
                <w:sz w:val="32"/>
              </w:rPr>
            </w:pPr>
            <w:r w:rsidRPr="001745EE">
              <w:rPr>
                <w:sz w:val="32"/>
              </w:rPr>
              <w:t>Facture utilisation</w:t>
            </w:r>
          </w:p>
        </w:tc>
        <w:tc>
          <w:tcPr>
            <w:tcW w:w="4606" w:type="dxa"/>
          </w:tcPr>
          <w:p w:rsidR="001745EE" w:rsidRPr="001745EE" w:rsidRDefault="001745EE" w:rsidP="004C2C6F">
            <w:pPr>
              <w:jc w:val="center"/>
              <w:rPr>
                <w:sz w:val="32"/>
              </w:rPr>
            </w:pPr>
            <w:r w:rsidRPr="001745EE">
              <w:rPr>
                <w:sz w:val="32"/>
              </w:rPr>
              <w:t>eric</w:t>
            </w:r>
          </w:p>
        </w:tc>
      </w:tr>
      <w:tr w:rsidR="001745EE" w:rsidTr="001745EE">
        <w:tc>
          <w:tcPr>
            <w:tcW w:w="4606" w:type="dxa"/>
          </w:tcPr>
          <w:p w:rsidR="001745EE" w:rsidRPr="001745EE" w:rsidRDefault="001745EE" w:rsidP="004C2C6F">
            <w:pPr>
              <w:jc w:val="center"/>
              <w:rPr>
                <w:sz w:val="32"/>
              </w:rPr>
            </w:pPr>
            <w:r w:rsidRPr="001745EE">
              <w:rPr>
                <w:sz w:val="32"/>
              </w:rPr>
              <w:t>Facture paiement</w:t>
            </w:r>
          </w:p>
        </w:tc>
        <w:tc>
          <w:tcPr>
            <w:tcW w:w="4606" w:type="dxa"/>
          </w:tcPr>
          <w:p w:rsidR="001745EE" w:rsidRPr="001745EE" w:rsidRDefault="001745EE" w:rsidP="004C2C6F">
            <w:pPr>
              <w:jc w:val="center"/>
              <w:rPr>
                <w:sz w:val="32"/>
              </w:rPr>
            </w:pPr>
            <w:r w:rsidRPr="001745EE">
              <w:rPr>
                <w:sz w:val="32"/>
              </w:rPr>
              <w:t>Weiwei/melanie</w:t>
            </w:r>
          </w:p>
        </w:tc>
      </w:tr>
      <w:tr w:rsidR="001745EE" w:rsidTr="001745EE">
        <w:tc>
          <w:tcPr>
            <w:tcW w:w="4606" w:type="dxa"/>
          </w:tcPr>
          <w:p w:rsidR="001745EE" w:rsidRPr="001745EE" w:rsidRDefault="001745EE" w:rsidP="004C2C6F">
            <w:pPr>
              <w:jc w:val="center"/>
              <w:rPr>
                <w:sz w:val="32"/>
              </w:rPr>
            </w:pPr>
            <w:r w:rsidRPr="001745EE">
              <w:rPr>
                <w:sz w:val="32"/>
              </w:rPr>
              <w:t>Autre</w:t>
            </w:r>
          </w:p>
        </w:tc>
        <w:tc>
          <w:tcPr>
            <w:tcW w:w="4606" w:type="dxa"/>
          </w:tcPr>
          <w:p w:rsidR="001745EE" w:rsidRDefault="001745EE" w:rsidP="004C2C6F">
            <w:pPr>
              <w:jc w:val="center"/>
              <w:rPr>
                <w:sz w:val="32"/>
              </w:rPr>
            </w:pPr>
            <w:r w:rsidRPr="001745EE">
              <w:rPr>
                <w:sz w:val="32"/>
              </w:rPr>
              <w:t>Sophie</w:t>
            </w:r>
            <w:r>
              <w:rPr>
                <w:sz w:val="32"/>
              </w:rPr>
              <w:t xml:space="preserve"> en 1</w:t>
            </w:r>
            <w:r w:rsidRPr="001745EE">
              <w:rPr>
                <w:sz w:val="32"/>
                <w:vertAlign w:val="superscript"/>
              </w:rPr>
              <w:t>er</w:t>
            </w:r>
          </w:p>
          <w:p w:rsidR="001745EE" w:rsidRPr="001745EE" w:rsidRDefault="001745EE" w:rsidP="004C2C6F">
            <w:pPr>
              <w:jc w:val="center"/>
              <w:rPr>
                <w:sz w:val="32"/>
              </w:rPr>
            </w:pPr>
            <w:r>
              <w:rPr>
                <w:sz w:val="32"/>
              </w:rPr>
              <w:t>Johnny en 2nd</w:t>
            </w:r>
          </w:p>
        </w:tc>
      </w:tr>
    </w:tbl>
    <w:p w:rsidR="001745EE" w:rsidRDefault="001745EE" w:rsidP="004C2C6F">
      <w:pPr>
        <w:jc w:val="center"/>
        <w:rPr>
          <w:b/>
          <w:sz w:val="32"/>
          <w:highlight w:val="yellow"/>
          <w:u w:val="single"/>
        </w:rPr>
      </w:pPr>
    </w:p>
    <w:p w:rsidR="001745EE" w:rsidRDefault="001745EE" w:rsidP="004C2C6F">
      <w:pPr>
        <w:jc w:val="center"/>
        <w:rPr>
          <w:b/>
          <w:sz w:val="32"/>
          <w:highlight w:val="yellow"/>
          <w:u w:val="single"/>
        </w:rPr>
      </w:pPr>
    </w:p>
    <w:p w:rsidR="001F7AAD" w:rsidRDefault="001F7AAD">
      <w:pPr>
        <w:rPr>
          <w:b/>
          <w:sz w:val="40"/>
        </w:rPr>
      </w:pPr>
      <w:r>
        <w:rPr>
          <w:b/>
          <w:sz w:val="40"/>
        </w:rPr>
        <w:br w:type="page"/>
      </w:r>
    </w:p>
    <w:sdt>
      <w:sdtPr>
        <w:rPr>
          <w:rFonts w:asciiTheme="minorHAnsi" w:eastAsiaTheme="minorEastAsia" w:hAnsiTheme="minorHAnsi" w:cstheme="minorBidi"/>
          <w:b w:val="0"/>
          <w:bCs w:val="0"/>
          <w:color w:val="auto"/>
          <w:sz w:val="22"/>
          <w:szCs w:val="22"/>
          <w:lang w:eastAsia="zh-CN"/>
        </w:rPr>
        <w:id w:val="3463691"/>
        <w:docPartObj>
          <w:docPartGallery w:val="Table of Contents"/>
          <w:docPartUnique/>
        </w:docPartObj>
      </w:sdtPr>
      <w:sdtContent>
        <w:p w:rsidR="001F7AAD" w:rsidRDefault="001F7AAD">
          <w:pPr>
            <w:pStyle w:val="En-ttedetabledesmatires"/>
          </w:pPr>
          <w:r>
            <w:t>Sommaire</w:t>
          </w:r>
        </w:p>
        <w:p w:rsidR="0043604D" w:rsidRDefault="00581C64">
          <w:pPr>
            <w:pStyle w:val="TM1"/>
            <w:tabs>
              <w:tab w:val="left" w:pos="440"/>
              <w:tab w:val="right" w:leader="dot" w:pos="9062"/>
            </w:tabs>
            <w:rPr>
              <w:noProof/>
            </w:rPr>
          </w:pPr>
          <w:r>
            <w:fldChar w:fldCharType="begin"/>
          </w:r>
          <w:r w:rsidR="001F7AAD">
            <w:instrText xml:space="preserve"> TOC \o "1-3" \h \z \u </w:instrText>
          </w:r>
          <w:r>
            <w:fldChar w:fldCharType="separate"/>
          </w:r>
          <w:hyperlink w:anchor="_Toc483414035" w:history="1">
            <w:r w:rsidR="0043604D" w:rsidRPr="00167E28">
              <w:rPr>
                <w:rStyle w:val="Lienhypertexte"/>
                <w:noProof/>
              </w:rPr>
              <w:t>I.</w:t>
            </w:r>
            <w:r w:rsidR="0043604D">
              <w:rPr>
                <w:noProof/>
              </w:rPr>
              <w:tab/>
            </w:r>
            <w:r w:rsidR="0043604D" w:rsidRPr="00167E28">
              <w:rPr>
                <w:rStyle w:val="Lienhypertexte"/>
                <w:noProof/>
              </w:rPr>
              <w:t>Définition</w:t>
            </w:r>
            <w:r w:rsidR="0043604D">
              <w:rPr>
                <w:noProof/>
                <w:webHidden/>
              </w:rPr>
              <w:tab/>
            </w:r>
            <w:r>
              <w:rPr>
                <w:noProof/>
                <w:webHidden/>
              </w:rPr>
              <w:fldChar w:fldCharType="begin"/>
            </w:r>
            <w:r w:rsidR="0043604D">
              <w:rPr>
                <w:noProof/>
                <w:webHidden/>
              </w:rPr>
              <w:instrText xml:space="preserve"> PAGEREF _Toc483414035 \h </w:instrText>
            </w:r>
            <w:r>
              <w:rPr>
                <w:noProof/>
                <w:webHidden/>
              </w:rPr>
            </w:r>
            <w:r>
              <w:rPr>
                <w:noProof/>
                <w:webHidden/>
              </w:rPr>
              <w:fldChar w:fldCharType="separate"/>
            </w:r>
            <w:r w:rsidR="0043604D">
              <w:rPr>
                <w:noProof/>
                <w:webHidden/>
              </w:rPr>
              <w:t>3</w:t>
            </w:r>
            <w:r>
              <w:rPr>
                <w:noProof/>
                <w:webHidden/>
              </w:rPr>
              <w:fldChar w:fldCharType="end"/>
            </w:r>
          </w:hyperlink>
        </w:p>
        <w:p w:rsidR="0043604D" w:rsidRDefault="00581C64">
          <w:pPr>
            <w:pStyle w:val="TM1"/>
            <w:tabs>
              <w:tab w:val="right" w:leader="dot" w:pos="9062"/>
            </w:tabs>
            <w:rPr>
              <w:noProof/>
            </w:rPr>
          </w:pPr>
          <w:hyperlink w:anchor="_Toc483414036" w:history="1">
            <w:r w:rsidR="0043604D" w:rsidRPr="00167E28">
              <w:rPr>
                <w:rStyle w:val="Lienhypertexte"/>
                <w:noProof/>
              </w:rPr>
              <w:t>PRESTASHOP</w:t>
            </w:r>
            <w:r w:rsidR="0043604D">
              <w:rPr>
                <w:noProof/>
                <w:webHidden/>
              </w:rPr>
              <w:tab/>
            </w:r>
            <w:r>
              <w:rPr>
                <w:noProof/>
                <w:webHidden/>
              </w:rPr>
              <w:fldChar w:fldCharType="begin"/>
            </w:r>
            <w:r w:rsidR="0043604D">
              <w:rPr>
                <w:noProof/>
                <w:webHidden/>
              </w:rPr>
              <w:instrText xml:space="preserve"> PAGEREF _Toc483414036 \h </w:instrText>
            </w:r>
            <w:r>
              <w:rPr>
                <w:noProof/>
                <w:webHidden/>
              </w:rPr>
            </w:r>
            <w:r>
              <w:rPr>
                <w:noProof/>
                <w:webHidden/>
              </w:rPr>
              <w:fldChar w:fldCharType="separate"/>
            </w:r>
            <w:r w:rsidR="0043604D">
              <w:rPr>
                <w:noProof/>
                <w:webHidden/>
              </w:rPr>
              <w:t>4</w:t>
            </w:r>
            <w:r>
              <w:rPr>
                <w:noProof/>
                <w:webHidden/>
              </w:rPr>
              <w:fldChar w:fldCharType="end"/>
            </w:r>
          </w:hyperlink>
        </w:p>
        <w:p w:rsidR="0043604D" w:rsidRDefault="00581C64">
          <w:pPr>
            <w:pStyle w:val="TM2"/>
            <w:tabs>
              <w:tab w:val="left" w:pos="660"/>
              <w:tab w:val="right" w:leader="dot" w:pos="9062"/>
            </w:tabs>
            <w:rPr>
              <w:noProof/>
            </w:rPr>
          </w:pPr>
          <w:hyperlink w:anchor="_Toc483414037" w:history="1">
            <w:r w:rsidR="0043604D" w:rsidRPr="00167E28">
              <w:rPr>
                <w:rStyle w:val="Lienhypertexte"/>
                <w:noProof/>
              </w:rPr>
              <w:t>A.</w:t>
            </w:r>
            <w:r w:rsidR="0043604D">
              <w:rPr>
                <w:noProof/>
              </w:rPr>
              <w:tab/>
            </w:r>
            <w:r w:rsidR="0043604D" w:rsidRPr="00167E28">
              <w:rPr>
                <w:rStyle w:val="Lienhypertexte"/>
                <w:noProof/>
              </w:rPr>
              <w:t>Pré-acquis</w:t>
            </w:r>
            <w:r w:rsidR="0043604D">
              <w:rPr>
                <w:noProof/>
                <w:webHidden/>
              </w:rPr>
              <w:tab/>
            </w:r>
            <w:r>
              <w:rPr>
                <w:noProof/>
                <w:webHidden/>
              </w:rPr>
              <w:fldChar w:fldCharType="begin"/>
            </w:r>
            <w:r w:rsidR="0043604D">
              <w:rPr>
                <w:noProof/>
                <w:webHidden/>
              </w:rPr>
              <w:instrText xml:space="preserve"> PAGEREF _Toc483414037 \h </w:instrText>
            </w:r>
            <w:r>
              <w:rPr>
                <w:noProof/>
                <w:webHidden/>
              </w:rPr>
            </w:r>
            <w:r>
              <w:rPr>
                <w:noProof/>
                <w:webHidden/>
              </w:rPr>
              <w:fldChar w:fldCharType="separate"/>
            </w:r>
            <w:r w:rsidR="0043604D">
              <w:rPr>
                <w:noProof/>
                <w:webHidden/>
              </w:rPr>
              <w:t>4</w:t>
            </w:r>
            <w:r>
              <w:rPr>
                <w:noProof/>
                <w:webHidden/>
              </w:rPr>
              <w:fldChar w:fldCharType="end"/>
            </w:r>
          </w:hyperlink>
        </w:p>
        <w:p w:rsidR="0043604D" w:rsidRDefault="00581C64">
          <w:pPr>
            <w:pStyle w:val="TM2"/>
            <w:tabs>
              <w:tab w:val="left" w:pos="660"/>
              <w:tab w:val="right" w:leader="dot" w:pos="9062"/>
            </w:tabs>
            <w:rPr>
              <w:noProof/>
            </w:rPr>
          </w:pPr>
          <w:hyperlink w:anchor="_Toc483414038" w:history="1">
            <w:r w:rsidR="0043604D" w:rsidRPr="00167E28">
              <w:rPr>
                <w:rStyle w:val="Lienhypertexte"/>
                <w:noProof/>
              </w:rPr>
              <w:t>B.</w:t>
            </w:r>
            <w:r w:rsidR="0043604D">
              <w:rPr>
                <w:noProof/>
              </w:rPr>
              <w:tab/>
            </w:r>
            <w:r w:rsidR="0043604D" w:rsidRPr="00167E28">
              <w:rPr>
                <w:rStyle w:val="Lienhypertexte"/>
                <w:noProof/>
              </w:rPr>
              <w:t>Fonction et Module complémentaire</w:t>
            </w:r>
            <w:r w:rsidR="0043604D">
              <w:rPr>
                <w:noProof/>
                <w:webHidden/>
              </w:rPr>
              <w:tab/>
            </w:r>
            <w:r>
              <w:rPr>
                <w:noProof/>
                <w:webHidden/>
              </w:rPr>
              <w:fldChar w:fldCharType="begin"/>
            </w:r>
            <w:r w:rsidR="0043604D">
              <w:rPr>
                <w:noProof/>
                <w:webHidden/>
              </w:rPr>
              <w:instrText xml:space="preserve"> PAGEREF _Toc483414038 \h </w:instrText>
            </w:r>
            <w:r>
              <w:rPr>
                <w:noProof/>
                <w:webHidden/>
              </w:rPr>
            </w:r>
            <w:r>
              <w:rPr>
                <w:noProof/>
                <w:webHidden/>
              </w:rPr>
              <w:fldChar w:fldCharType="separate"/>
            </w:r>
            <w:r w:rsidR="0043604D">
              <w:rPr>
                <w:noProof/>
                <w:webHidden/>
              </w:rPr>
              <w:t>5</w:t>
            </w:r>
            <w:r>
              <w:rPr>
                <w:noProof/>
                <w:webHidden/>
              </w:rPr>
              <w:fldChar w:fldCharType="end"/>
            </w:r>
          </w:hyperlink>
        </w:p>
        <w:p w:rsidR="0043604D" w:rsidRDefault="00581C64">
          <w:pPr>
            <w:pStyle w:val="TM2"/>
            <w:tabs>
              <w:tab w:val="left" w:pos="660"/>
              <w:tab w:val="right" w:leader="dot" w:pos="9062"/>
            </w:tabs>
            <w:rPr>
              <w:noProof/>
            </w:rPr>
          </w:pPr>
          <w:hyperlink w:anchor="_Toc483414039" w:history="1">
            <w:r w:rsidR="0043604D" w:rsidRPr="00167E28">
              <w:rPr>
                <w:rStyle w:val="Lienhypertexte"/>
                <w:noProof/>
              </w:rPr>
              <w:t>C.</w:t>
            </w:r>
            <w:r w:rsidR="0043604D">
              <w:rPr>
                <w:noProof/>
              </w:rPr>
              <w:tab/>
            </w:r>
            <w:r w:rsidR="0043604D" w:rsidRPr="00167E28">
              <w:rPr>
                <w:rStyle w:val="Lienhypertexte"/>
                <w:noProof/>
              </w:rPr>
              <w:t>Tâches quotidiennes</w:t>
            </w:r>
            <w:r w:rsidR="0043604D">
              <w:rPr>
                <w:noProof/>
                <w:webHidden/>
              </w:rPr>
              <w:tab/>
            </w:r>
            <w:r>
              <w:rPr>
                <w:noProof/>
                <w:webHidden/>
              </w:rPr>
              <w:fldChar w:fldCharType="begin"/>
            </w:r>
            <w:r w:rsidR="0043604D">
              <w:rPr>
                <w:noProof/>
                <w:webHidden/>
              </w:rPr>
              <w:instrText xml:space="preserve"> PAGEREF _Toc483414039 \h </w:instrText>
            </w:r>
            <w:r>
              <w:rPr>
                <w:noProof/>
                <w:webHidden/>
              </w:rPr>
            </w:r>
            <w:r>
              <w:rPr>
                <w:noProof/>
                <w:webHidden/>
              </w:rPr>
              <w:fldChar w:fldCharType="separate"/>
            </w:r>
            <w:r w:rsidR="0043604D">
              <w:rPr>
                <w:noProof/>
                <w:webHidden/>
              </w:rPr>
              <w:t>8</w:t>
            </w:r>
            <w:r>
              <w:rPr>
                <w:noProof/>
                <w:webHidden/>
              </w:rPr>
              <w:fldChar w:fldCharType="end"/>
            </w:r>
          </w:hyperlink>
        </w:p>
        <w:p w:rsidR="0043604D" w:rsidRDefault="00581C64">
          <w:pPr>
            <w:pStyle w:val="TM2"/>
            <w:tabs>
              <w:tab w:val="left" w:pos="660"/>
              <w:tab w:val="right" w:leader="dot" w:pos="9062"/>
            </w:tabs>
            <w:rPr>
              <w:noProof/>
            </w:rPr>
          </w:pPr>
          <w:hyperlink w:anchor="_Toc483414040" w:history="1">
            <w:r w:rsidR="0043604D" w:rsidRPr="00167E28">
              <w:rPr>
                <w:rStyle w:val="Lienhypertexte"/>
                <w:noProof/>
              </w:rPr>
              <w:t>D.</w:t>
            </w:r>
            <w:r w:rsidR="0043604D">
              <w:rPr>
                <w:noProof/>
              </w:rPr>
              <w:tab/>
            </w:r>
            <w:r w:rsidR="0043604D" w:rsidRPr="00167E28">
              <w:rPr>
                <w:rStyle w:val="Lienhypertexte"/>
                <w:noProof/>
              </w:rPr>
              <w:t>Tâche périodique</w:t>
            </w:r>
            <w:r w:rsidR="0043604D">
              <w:rPr>
                <w:noProof/>
                <w:webHidden/>
              </w:rPr>
              <w:tab/>
            </w:r>
            <w:r>
              <w:rPr>
                <w:noProof/>
                <w:webHidden/>
              </w:rPr>
              <w:fldChar w:fldCharType="begin"/>
            </w:r>
            <w:r w:rsidR="0043604D">
              <w:rPr>
                <w:noProof/>
                <w:webHidden/>
              </w:rPr>
              <w:instrText xml:space="preserve"> PAGEREF _Toc483414040 \h </w:instrText>
            </w:r>
            <w:r>
              <w:rPr>
                <w:noProof/>
                <w:webHidden/>
              </w:rPr>
            </w:r>
            <w:r>
              <w:rPr>
                <w:noProof/>
                <w:webHidden/>
              </w:rPr>
              <w:fldChar w:fldCharType="separate"/>
            </w:r>
            <w:r w:rsidR="0043604D">
              <w:rPr>
                <w:noProof/>
                <w:webHidden/>
              </w:rPr>
              <w:t>9</w:t>
            </w:r>
            <w:r>
              <w:rPr>
                <w:noProof/>
                <w:webHidden/>
              </w:rPr>
              <w:fldChar w:fldCharType="end"/>
            </w:r>
          </w:hyperlink>
        </w:p>
        <w:p w:rsidR="0043604D" w:rsidRDefault="00581C64">
          <w:pPr>
            <w:pStyle w:val="TM2"/>
            <w:tabs>
              <w:tab w:val="left" w:pos="660"/>
              <w:tab w:val="right" w:leader="dot" w:pos="9062"/>
            </w:tabs>
            <w:rPr>
              <w:noProof/>
            </w:rPr>
          </w:pPr>
          <w:hyperlink w:anchor="_Toc483414041" w:history="1">
            <w:r w:rsidR="0043604D" w:rsidRPr="00167E28">
              <w:rPr>
                <w:rStyle w:val="Lienhypertexte"/>
                <w:noProof/>
              </w:rPr>
              <w:t>E.</w:t>
            </w:r>
            <w:r w:rsidR="0043604D">
              <w:rPr>
                <w:noProof/>
              </w:rPr>
              <w:tab/>
            </w:r>
            <w:r w:rsidR="0043604D" w:rsidRPr="00167E28">
              <w:rPr>
                <w:rStyle w:val="Lienhypertexte"/>
                <w:noProof/>
              </w:rPr>
              <w:t>Spécificité kedysale-prestashop</w:t>
            </w:r>
            <w:r w:rsidR="0043604D">
              <w:rPr>
                <w:noProof/>
                <w:webHidden/>
              </w:rPr>
              <w:tab/>
            </w:r>
            <w:r>
              <w:rPr>
                <w:noProof/>
                <w:webHidden/>
              </w:rPr>
              <w:fldChar w:fldCharType="begin"/>
            </w:r>
            <w:r w:rsidR="0043604D">
              <w:rPr>
                <w:noProof/>
                <w:webHidden/>
              </w:rPr>
              <w:instrText xml:space="preserve"> PAGEREF _Toc483414041 \h </w:instrText>
            </w:r>
            <w:r>
              <w:rPr>
                <w:noProof/>
                <w:webHidden/>
              </w:rPr>
            </w:r>
            <w:r>
              <w:rPr>
                <w:noProof/>
                <w:webHidden/>
              </w:rPr>
              <w:fldChar w:fldCharType="separate"/>
            </w:r>
            <w:r w:rsidR="0043604D">
              <w:rPr>
                <w:noProof/>
                <w:webHidden/>
              </w:rPr>
              <w:t>10</w:t>
            </w:r>
            <w:r>
              <w:rPr>
                <w:noProof/>
                <w:webHidden/>
              </w:rPr>
              <w:fldChar w:fldCharType="end"/>
            </w:r>
          </w:hyperlink>
        </w:p>
        <w:p w:rsidR="0043604D" w:rsidRDefault="00581C64">
          <w:pPr>
            <w:pStyle w:val="TM1"/>
            <w:tabs>
              <w:tab w:val="left" w:pos="440"/>
              <w:tab w:val="right" w:leader="dot" w:pos="9062"/>
            </w:tabs>
            <w:rPr>
              <w:noProof/>
            </w:rPr>
          </w:pPr>
          <w:hyperlink w:anchor="_Toc483414042" w:history="1">
            <w:r w:rsidR="0043604D" w:rsidRPr="00167E28">
              <w:rPr>
                <w:rStyle w:val="Lienhypertexte"/>
                <w:noProof/>
              </w:rPr>
              <w:t>II.</w:t>
            </w:r>
            <w:r w:rsidR="0043604D">
              <w:rPr>
                <w:noProof/>
              </w:rPr>
              <w:tab/>
            </w:r>
            <w:r w:rsidR="0043604D" w:rsidRPr="00167E28">
              <w:rPr>
                <w:rStyle w:val="Lienhypertexte"/>
                <w:noProof/>
              </w:rPr>
              <w:t>Kedysale</w:t>
            </w:r>
            <w:r w:rsidR="0043604D">
              <w:rPr>
                <w:noProof/>
                <w:webHidden/>
              </w:rPr>
              <w:tab/>
            </w:r>
            <w:r>
              <w:rPr>
                <w:noProof/>
                <w:webHidden/>
              </w:rPr>
              <w:fldChar w:fldCharType="begin"/>
            </w:r>
            <w:r w:rsidR="0043604D">
              <w:rPr>
                <w:noProof/>
                <w:webHidden/>
              </w:rPr>
              <w:instrText xml:space="preserve"> PAGEREF _Toc483414042 \h </w:instrText>
            </w:r>
            <w:r>
              <w:rPr>
                <w:noProof/>
                <w:webHidden/>
              </w:rPr>
            </w:r>
            <w:r>
              <w:rPr>
                <w:noProof/>
                <w:webHidden/>
              </w:rPr>
              <w:fldChar w:fldCharType="separate"/>
            </w:r>
            <w:r w:rsidR="0043604D">
              <w:rPr>
                <w:noProof/>
                <w:webHidden/>
              </w:rPr>
              <w:t>11</w:t>
            </w:r>
            <w:r>
              <w:rPr>
                <w:noProof/>
                <w:webHidden/>
              </w:rPr>
              <w:fldChar w:fldCharType="end"/>
            </w:r>
          </w:hyperlink>
        </w:p>
        <w:p w:rsidR="0043604D" w:rsidRDefault="00581C64">
          <w:pPr>
            <w:pStyle w:val="TM2"/>
            <w:tabs>
              <w:tab w:val="left" w:pos="660"/>
              <w:tab w:val="right" w:leader="dot" w:pos="9062"/>
            </w:tabs>
            <w:rPr>
              <w:noProof/>
            </w:rPr>
          </w:pPr>
          <w:hyperlink w:anchor="_Toc483414043" w:history="1">
            <w:r w:rsidR="0043604D" w:rsidRPr="00167E28">
              <w:rPr>
                <w:rStyle w:val="Lienhypertexte"/>
                <w:noProof/>
              </w:rPr>
              <w:t>A.</w:t>
            </w:r>
            <w:r w:rsidR="0043604D">
              <w:rPr>
                <w:noProof/>
              </w:rPr>
              <w:tab/>
            </w:r>
            <w:r w:rsidR="0043604D" w:rsidRPr="00167E28">
              <w:rPr>
                <w:rStyle w:val="Lienhypertexte"/>
                <w:noProof/>
              </w:rPr>
              <w:t>Tache :</w:t>
            </w:r>
            <w:r w:rsidR="0043604D">
              <w:rPr>
                <w:noProof/>
                <w:webHidden/>
              </w:rPr>
              <w:tab/>
            </w:r>
            <w:r>
              <w:rPr>
                <w:noProof/>
                <w:webHidden/>
              </w:rPr>
              <w:fldChar w:fldCharType="begin"/>
            </w:r>
            <w:r w:rsidR="0043604D">
              <w:rPr>
                <w:noProof/>
                <w:webHidden/>
              </w:rPr>
              <w:instrText xml:space="preserve"> PAGEREF _Toc483414043 \h </w:instrText>
            </w:r>
            <w:r>
              <w:rPr>
                <w:noProof/>
                <w:webHidden/>
              </w:rPr>
            </w:r>
            <w:r>
              <w:rPr>
                <w:noProof/>
                <w:webHidden/>
              </w:rPr>
              <w:fldChar w:fldCharType="separate"/>
            </w:r>
            <w:r w:rsidR="0043604D">
              <w:rPr>
                <w:noProof/>
                <w:webHidden/>
              </w:rPr>
              <w:t>11</w:t>
            </w:r>
            <w:r>
              <w:rPr>
                <w:noProof/>
                <w:webHidden/>
              </w:rPr>
              <w:fldChar w:fldCharType="end"/>
            </w:r>
          </w:hyperlink>
        </w:p>
        <w:p w:rsidR="0043604D" w:rsidRDefault="00581C64">
          <w:pPr>
            <w:pStyle w:val="TM2"/>
            <w:tabs>
              <w:tab w:val="left" w:pos="660"/>
              <w:tab w:val="right" w:leader="dot" w:pos="9062"/>
            </w:tabs>
            <w:rPr>
              <w:noProof/>
            </w:rPr>
          </w:pPr>
          <w:hyperlink w:anchor="_Toc483414044" w:history="1">
            <w:r w:rsidR="0043604D" w:rsidRPr="00167E28">
              <w:rPr>
                <w:rStyle w:val="Lienhypertexte"/>
                <w:noProof/>
              </w:rPr>
              <w:t>B.</w:t>
            </w:r>
            <w:r w:rsidR="0043604D">
              <w:rPr>
                <w:noProof/>
              </w:rPr>
              <w:tab/>
            </w:r>
            <w:r w:rsidR="0043604D" w:rsidRPr="00167E28">
              <w:rPr>
                <w:rStyle w:val="Lienhypertexte"/>
                <w:noProof/>
              </w:rPr>
              <w:t>Clients :</w:t>
            </w:r>
            <w:r w:rsidR="0043604D">
              <w:rPr>
                <w:noProof/>
                <w:webHidden/>
              </w:rPr>
              <w:tab/>
            </w:r>
            <w:r>
              <w:rPr>
                <w:noProof/>
                <w:webHidden/>
              </w:rPr>
              <w:fldChar w:fldCharType="begin"/>
            </w:r>
            <w:r w:rsidR="0043604D">
              <w:rPr>
                <w:noProof/>
                <w:webHidden/>
              </w:rPr>
              <w:instrText xml:space="preserve"> PAGEREF _Toc483414044 \h </w:instrText>
            </w:r>
            <w:r>
              <w:rPr>
                <w:noProof/>
                <w:webHidden/>
              </w:rPr>
            </w:r>
            <w:r>
              <w:rPr>
                <w:noProof/>
                <w:webHidden/>
              </w:rPr>
              <w:fldChar w:fldCharType="separate"/>
            </w:r>
            <w:r w:rsidR="0043604D">
              <w:rPr>
                <w:noProof/>
                <w:webHidden/>
              </w:rPr>
              <w:t>13</w:t>
            </w:r>
            <w:r>
              <w:rPr>
                <w:noProof/>
                <w:webHidden/>
              </w:rPr>
              <w:fldChar w:fldCharType="end"/>
            </w:r>
          </w:hyperlink>
        </w:p>
        <w:p w:rsidR="0043604D" w:rsidRDefault="00581C64">
          <w:pPr>
            <w:pStyle w:val="TM2"/>
            <w:tabs>
              <w:tab w:val="left" w:pos="660"/>
              <w:tab w:val="right" w:leader="dot" w:pos="9062"/>
            </w:tabs>
            <w:rPr>
              <w:noProof/>
            </w:rPr>
          </w:pPr>
          <w:hyperlink w:anchor="_Toc483414045" w:history="1">
            <w:r w:rsidR="0043604D" w:rsidRPr="00167E28">
              <w:rPr>
                <w:rStyle w:val="Lienhypertexte"/>
                <w:noProof/>
              </w:rPr>
              <w:t>C.</w:t>
            </w:r>
            <w:r w:rsidR="0043604D">
              <w:rPr>
                <w:noProof/>
              </w:rPr>
              <w:tab/>
            </w:r>
            <w:r w:rsidR="0043604D" w:rsidRPr="00167E28">
              <w:rPr>
                <w:rStyle w:val="Lienhypertexte"/>
                <w:noProof/>
              </w:rPr>
              <w:t>Articles :</w:t>
            </w:r>
            <w:r w:rsidR="0043604D">
              <w:rPr>
                <w:noProof/>
                <w:webHidden/>
              </w:rPr>
              <w:tab/>
            </w:r>
            <w:r>
              <w:rPr>
                <w:noProof/>
                <w:webHidden/>
              </w:rPr>
              <w:fldChar w:fldCharType="begin"/>
            </w:r>
            <w:r w:rsidR="0043604D">
              <w:rPr>
                <w:noProof/>
                <w:webHidden/>
              </w:rPr>
              <w:instrText xml:space="preserve"> PAGEREF _Toc483414045 \h </w:instrText>
            </w:r>
            <w:r>
              <w:rPr>
                <w:noProof/>
                <w:webHidden/>
              </w:rPr>
            </w:r>
            <w:r>
              <w:rPr>
                <w:noProof/>
                <w:webHidden/>
              </w:rPr>
              <w:fldChar w:fldCharType="separate"/>
            </w:r>
            <w:r w:rsidR="0043604D">
              <w:rPr>
                <w:noProof/>
                <w:webHidden/>
              </w:rPr>
              <w:t>16</w:t>
            </w:r>
            <w:r>
              <w:rPr>
                <w:noProof/>
                <w:webHidden/>
              </w:rPr>
              <w:fldChar w:fldCharType="end"/>
            </w:r>
          </w:hyperlink>
        </w:p>
        <w:p w:rsidR="0043604D" w:rsidRDefault="00581C64">
          <w:pPr>
            <w:pStyle w:val="TM2"/>
            <w:tabs>
              <w:tab w:val="left" w:pos="660"/>
              <w:tab w:val="right" w:leader="dot" w:pos="9062"/>
            </w:tabs>
            <w:rPr>
              <w:noProof/>
            </w:rPr>
          </w:pPr>
          <w:hyperlink w:anchor="_Toc483414046" w:history="1">
            <w:r w:rsidR="0043604D" w:rsidRPr="00167E28">
              <w:rPr>
                <w:rStyle w:val="Lienhypertexte"/>
                <w:noProof/>
              </w:rPr>
              <w:t>D.</w:t>
            </w:r>
            <w:r w:rsidR="0043604D">
              <w:rPr>
                <w:noProof/>
              </w:rPr>
              <w:tab/>
            </w:r>
            <w:r w:rsidR="0043604D" w:rsidRPr="00167E28">
              <w:rPr>
                <w:rStyle w:val="Lienhypertexte"/>
                <w:noProof/>
              </w:rPr>
              <w:t>Vente :</w:t>
            </w:r>
            <w:r w:rsidR="0043604D">
              <w:rPr>
                <w:noProof/>
                <w:webHidden/>
              </w:rPr>
              <w:tab/>
            </w:r>
            <w:r>
              <w:rPr>
                <w:noProof/>
                <w:webHidden/>
              </w:rPr>
              <w:fldChar w:fldCharType="begin"/>
            </w:r>
            <w:r w:rsidR="0043604D">
              <w:rPr>
                <w:noProof/>
                <w:webHidden/>
              </w:rPr>
              <w:instrText xml:space="preserve"> PAGEREF _Toc483414046 \h </w:instrText>
            </w:r>
            <w:r>
              <w:rPr>
                <w:noProof/>
                <w:webHidden/>
              </w:rPr>
            </w:r>
            <w:r>
              <w:rPr>
                <w:noProof/>
                <w:webHidden/>
              </w:rPr>
              <w:fldChar w:fldCharType="separate"/>
            </w:r>
            <w:r w:rsidR="0043604D">
              <w:rPr>
                <w:noProof/>
                <w:webHidden/>
              </w:rPr>
              <w:t>20</w:t>
            </w:r>
            <w:r>
              <w:rPr>
                <w:noProof/>
                <w:webHidden/>
              </w:rPr>
              <w:fldChar w:fldCharType="end"/>
            </w:r>
          </w:hyperlink>
        </w:p>
        <w:p w:rsidR="0043604D" w:rsidRDefault="00581C64">
          <w:pPr>
            <w:pStyle w:val="TM2"/>
            <w:tabs>
              <w:tab w:val="left" w:pos="660"/>
              <w:tab w:val="right" w:leader="dot" w:pos="9062"/>
            </w:tabs>
            <w:rPr>
              <w:noProof/>
            </w:rPr>
          </w:pPr>
          <w:hyperlink w:anchor="_Toc483414047" w:history="1">
            <w:r w:rsidR="0043604D" w:rsidRPr="00167E28">
              <w:rPr>
                <w:rStyle w:val="Lienhypertexte"/>
                <w:noProof/>
              </w:rPr>
              <w:t>E.</w:t>
            </w:r>
            <w:r w:rsidR="0043604D">
              <w:rPr>
                <w:noProof/>
              </w:rPr>
              <w:tab/>
            </w:r>
            <w:r w:rsidR="0043604D" w:rsidRPr="00167E28">
              <w:rPr>
                <w:rStyle w:val="Lienhypertexte"/>
                <w:noProof/>
              </w:rPr>
              <w:t>Livraison :</w:t>
            </w:r>
            <w:r w:rsidR="0043604D">
              <w:rPr>
                <w:noProof/>
                <w:webHidden/>
              </w:rPr>
              <w:tab/>
            </w:r>
            <w:r>
              <w:rPr>
                <w:noProof/>
                <w:webHidden/>
              </w:rPr>
              <w:fldChar w:fldCharType="begin"/>
            </w:r>
            <w:r w:rsidR="0043604D">
              <w:rPr>
                <w:noProof/>
                <w:webHidden/>
              </w:rPr>
              <w:instrText xml:space="preserve"> PAGEREF _Toc483414047 \h </w:instrText>
            </w:r>
            <w:r>
              <w:rPr>
                <w:noProof/>
                <w:webHidden/>
              </w:rPr>
            </w:r>
            <w:r>
              <w:rPr>
                <w:noProof/>
                <w:webHidden/>
              </w:rPr>
              <w:fldChar w:fldCharType="separate"/>
            </w:r>
            <w:r w:rsidR="0043604D">
              <w:rPr>
                <w:noProof/>
                <w:webHidden/>
              </w:rPr>
              <w:t>22</w:t>
            </w:r>
            <w:r>
              <w:rPr>
                <w:noProof/>
                <w:webHidden/>
              </w:rPr>
              <w:fldChar w:fldCharType="end"/>
            </w:r>
          </w:hyperlink>
        </w:p>
        <w:p w:rsidR="0043604D" w:rsidRDefault="00581C64">
          <w:pPr>
            <w:pStyle w:val="TM1"/>
            <w:tabs>
              <w:tab w:val="left" w:pos="660"/>
              <w:tab w:val="right" w:leader="dot" w:pos="9062"/>
            </w:tabs>
            <w:rPr>
              <w:noProof/>
            </w:rPr>
          </w:pPr>
          <w:hyperlink w:anchor="_Toc483414048" w:history="1">
            <w:r w:rsidR="0043604D" w:rsidRPr="00167E28">
              <w:rPr>
                <w:rStyle w:val="Lienhypertexte"/>
                <w:noProof/>
              </w:rPr>
              <w:t>III.</w:t>
            </w:r>
            <w:r w:rsidR="0043604D">
              <w:rPr>
                <w:noProof/>
              </w:rPr>
              <w:tab/>
            </w:r>
            <w:r w:rsidR="0043604D" w:rsidRPr="00167E28">
              <w:rPr>
                <w:rStyle w:val="Lienhypertexte"/>
                <w:noProof/>
              </w:rPr>
              <w:t>Divers</w:t>
            </w:r>
            <w:r w:rsidR="0043604D">
              <w:rPr>
                <w:noProof/>
                <w:webHidden/>
              </w:rPr>
              <w:tab/>
            </w:r>
            <w:r>
              <w:rPr>
                <w:noProof/>
                <w:webHidden/>
              </w:rPr>
              <w:fldChar w:fldCharType="begin"/>
            </w:r>
            <w:r w:rsidR="0043604D">
              <w:rPr>
                <w:noProof/>
                <w:webHidden/>
              </w:rPr>
              <w:instrText xml:space="preserve"> PAGEREF _Toc483414048 \h </w:instrText>
            </w:r>
            <w:r>
              <w:rPr>
                <w:noProof/>
                <w:webHidden/>
              </w:rPr>
            </w:r>
            <w:r>
              <w:rPr>
                <w:noProof/>
                <w:webHidden/>
              </w:rPr>
              <w:fldChar w:fldCharType="separate"/>
            </w:r>
            <w:r w:rsidR="0043604D">
              <w:rPr>
                <w:noProof/>
                <w:webHidden/>
              </w:rPr>
              <w:t>23</w:t>
            </w:r>
            <w:r>
              <w:rPr>
                <w:noProof/>
                <w:webHidden/>
              </w:rPr>
              <w:fldChar w:fldCharType="end"/>
            </w:r>
          </w:hyperlink>
        </w:p>
        <w:p w:rsidR="0043604D" w:rsidRDefault="00581C64">
          <w:pPr>
            <w:pStyle w:val="TM2"/>
            <w:tabs>
              <w:tab w:val="left" w:pos="660"/>
              <w:tab w:val="right" w:leader="dot" w:pos="9062"/>
            </w:tabs>
            <w:rPr>
              <w:noProof/>
            </w:rPr>
          </w:pPr>
          <w:hyperlink w:anchor="_Toc483414049" w:history="1">
            <w:r w:rsidR="0043604D" w:rsidRPr="00167E28">
              <w:rPr>
                <w:rStyle w:val="Lienhypertexte"/>
                <w:noProof/>
              </w:rPr>
              <w:t>A.</w:t>
            </w:r>
            <w:r w:rsidR="0043604D">
              <w:rPr>
                <w:noProof/>
              </w:rPr>
              <w:tab/>
            </w:r>
            <w:r w:rsidR="0043604D" w:rsidRPr="00167E28">
              <w:rPr>
                <w:rStyle w:val="Lienhypertexte"/>
                <w:noProof/>
              </w:rPr>
              <w:t>Téléphone Transfert</w:t>
            </w:r>
            <w:r w:rsidR="0043604D">
              <w:rPr>
                <w:noProof/>
                <w:webHidden/>
              </w:rPr>
              <w:tab/>
            </w:r>
            <w:r>
              <w:rPr>
                <w:noProof/>
                <w:webHidden/>
              </w:rPr>
              <w:fldChar w:fldCharType="begin"/>
            </w:r>
            <w:r w:rsidR="0043604D">
              <w:rPr>
                <w:noProof/>
                <w:webHidden/>
              </w:rPr>
              <w:instrText xml:space="preserve"> PAGEREF _Toc483414049 \h </w:instrText>
            </w:r>
            <w:r>
              <w:rPr>
                <w:noProof/>
                <w:webHidden/>
              </w:rPr>
            </w:r>
            <w:r>
              <w:rPr>
                <w:noProof/>
                <w:webHidden/>
              </w:rPr>
              <w:fldChar w:fldCharType="separate"/>
            </w:r>
            <w:r w:rsidR="0043604D">
              <w:rPr>
                <w:noProof/>
                <w:webHidden/>
              </w:rPr>
              <w:t>23</w:t>
            </w:r>
            <w:r>
              <w:rPr>
                <w:noProof/>
                <w:webHidden/>
              </w:rPr>
              <w:fldChar w:fldCharType="end"/>
            </w:r>
          </w:hyperlink>
        </w:p>
        <w:p w:rsidR="0043604D" w:rsidRDefault="00581C64">
          <w:pPr>
            <w:pStyle w:val="TM2"/>
            <w:tabs>
              <w:tab w:val="left" w:pos="660"/>
              <w:tab w:val="right" w:leader="dot" w:pos="9062"/>
            </w:tabs>
            <w:rPr>
              <w:noProof/>
            </w:rPr>
          </w:pPr>
          <w:hyperlink w:anchor="_Toc483414050" w:history="1">
            <w:r w:rsidR="0043604D" w:rsidRPr="00167E28">
              <w:rPr>
                <w:rStyle w:val="Lienhypertexte"/>
                <w:noProof/>
                <w:lang w:val="en-US"/>
              </w:rPr>
              <w:t>B.</w:t>
            </w:r>
            <w:r w:rsidR="0043604D">
              <w:rPr>
                <w:noProof/>
              </w:rPr>
              <w:tab/>
            </w:r>
            <w:r w:rsidR="0043604D" w:rsidRPr="00167E28">
              <w:rPr>
                <w:rStyle w:val="Lienhypertexte"/>
                <w:noProof/>
                <w:lang w:val="en-US"/>
              </w:rPr>
              <w:t>Mercanet</w:t>
            </w:r>
            <w:r w:rsidR="0043604D">
              <w:rPr>
                <w:noProof/>
                <w:webHidden/>
              </w:rPr>
              <w:tab/>
            </w:r>
            <w:r>
              <w:rPr>
                <w:noProof/>
                <w:webHidden/>
              </w:rPr>
              <w:fldChar w:fldCharType="begin"/>
            </w:r>
            <w:r w:rsidR="0043604D">
              <w:rPr>
                <w:noProof/>
                <w:webHidden/>
              </w:rPr>
              <w:instrText xml:space="preserve"> PAGEREF _Toc483414050 \h </w:instrText>
            </w:r>
            <w:r>
              <w:rPr>
                <w:noProof/>
                <w:webHidden/>
              </w:rPr>
            </w:r>
            <w:r>
              <w:rPr>
                <w:noProof/>
                <w:webHidden/>
              </w:rPr>
              <w:fldChar w:fldCharType="separate"/>
            </w:r>
            <w:r w:rsidR="0043604D">
              <w:rPr>
                <w:noProof/>
                <w:webHidden/>
              </w:rPr>
              <w:t>23</w:t>
            </w:r>
            <w:r>
              <w:rPr>
                <w:noProof/>
                <w:webHidden/>
              </w:rPr>
              <w:fldChar w:fldCharType="end"/>
            </w:r>
          </w:hyperlink>
        </w:p>
        <w:p w:rsidR="0043604D" w:rsidRDefault="00581C64">
          <w:pPr>
            <w:pStyle w:val="TM2"/>
            <w:tabs>
              <w:tab w:val="left" w:pos="660"/>
              <w:tab w:val="right" w:leader="dot" w:pos="9062"/>
            </w:tabs>
            <w:rPr>
              <w:noProof/>
            </w:rPr>
          </w:pPr>
          <w:hyperlink w:anchor="_Toc483414051" w:history="1">
            <w:r w:rsidR="0043604D" w:rsidRPr="00167E28">
              <w:rPr>
                <w:rStyle w:val="Lienhypertexte"/>
                <w:noProof/>
                <w:lang w:val="en-US"/>
              </w:rPr>
              <w:t>C.</w:t>
            </w:r>
            <w:r w:rsidR="0043604D">
              <w:rPr>
                <w:noProof/>
              </w:rPr>
              <w:tab/>
            </w:r>
            <w:r w:rsidR="0043604D" w:rsidRPr="00167E28">
              <w:rPr>
                <w:rStyle w:val="Lienhypertexte"/>
                <w:noProof/>
                <w:lang w:val="en-US"/>
              </w:rPr>
              <w:t>Colissimo</w:t>
            </w:r>
            <w:r w:rsidR="0043604D">
              <w:rPr>
                <w:noProof/>
                <w:webHidden/>
              </w:rPr>
              <w:tab/>
            </w:r>
            <w:r>
              <w:rPr>
                <w:noProof/>
                <w:webHidden/>
              </w:rPr>
              <w:fldChar w:fldCharType="begin"/>
            </w:r>
            <w:r w:rsidR="0043604D">
              <w:rPr>
                <w:noProof/>
                <w:webHidden/>
              </w:rPr>
              <w:instrText xml:space="preserve"> PAGEREF _Toc483414051 \h </w:instrText>
            </w:r>
            <w:r>
              <w:rPr>
                <w:noProof/>
                <w:webHidden/>
              </w:rPr>
            </w:r>
            <w:r>
              <w:rPr>
                <w:noProof/>
                <w:webHidden/>
              </w:rPr>
              <w:fldChar w:fldCharType="separate"/>
            </w:r>
            <w:r w:rsidR="0043604D">
              <w:rPr>
                <w:noProof/>
                <w:webHidden/>
              </w:rPr>
              <w:t>23</w:t>
            </w:r>
            <w:r>
              <w:rPr>
                <w:noProof/>
                <w:webHidden/>
              </w:rPr>
              <w:fldChar w:fldCharType="end"/>
            </w:r>
          </w:hyperlink>
        </w:p>
        <w:p w:rsidR="0043604D" w:rsidRDefault="00581C64">
          <w:pPr>
            <w:pStyle w:val="TM2"/>
            <w:tabs>
              <w:tab w:val="left" w:pos="660"/>
              <w:tab w:val="right" w:leader="dot" w:pos="9062"/>
            </w:tabs>
            <w:rPr>
              <w:noProof/>
            </w:rPr>
          </w:pPr>
          <w:hyperlink w:anchor="_Toc483414052" w:history="1">
            <w:r w:rsidR="0043604D" w:rsidRPr="00167E28">
              <w:rPr>
                <w:rStyle w:val="Lienhypertexte"/>
                <w:noProof/>
                <w:lang w:val="en-US"/>
              </w:rPr>
              <w:t>D.</w:t>
            </w:r>
            <w:r w:rsidR="0043604D">
              <w:rPr>
                <w:noProof/>
              </w:rPr>
              <w:tab/>
            </w:r>
            <w:r w:rsidR="0043604D" w:rsidRPr="00167E28">
              <w:rPr>
                <w:rStyle w:val="Lienhypertexte"/>
                <w:noProof/>
                <w:lang w:val="en-US"/>
              </w:rPr>
              <w:t>Kuene nagel</w:t>
            </w:r>
            <w:r w:rsidR="0043604D">
              <w:rPr>
                <w:noProof/>
                <w:webHidden/>
              </w:rPr>
              <w:tab/>
            </w:r>
            <w:r>
              <w:rPr>
                <w:noProof/>
                <w:webHidden/>
              </w:rPr>
              <w:fldChar w:fldCharType="begin"/>
            </w:r>
            <w:r w:rsidR="0043604D">
              <w:rPr>
                <w:noProof/>
                <w:webHidden/>
              </w:rPr>
              <w:instrText xml:space="preserve"> PAGEREF _Toc483414052 \h </w:instrText>
            </w:r>
            <w:r>
              <w:rPr>
                <w:noProof/>
                <w:webHidden/>
              </w:rPr>
            </w:r>
            <w:r>
              <w:rPr>
                <w:noProof/>
                <w:webHidden/>
              </w:rPr>
              <w:fldChar w:fldCharType="separate"/>
            </w:r>
            <w:r w:rsidR="0043604D">
              <w:rPr>
                <w:noProof/>
                <w:webHidden/>
              </w:rPr>
              <w:t>24</w:t>
            </w:r>
            <w:r>
              <w:rPr>
                <w:noProof/>
                <w:webHidden/>
              </w:rPr>
              <w:fldChar w:fldCharType="end"/>
            </w:r>
          </w:hyperlink>
        </w:p>
        <w:p w:rsidR="0043604D" w:rsidRDefault="00581C64">
          <w:pPr>
            <w:pStyle w:val="TM2"/>
            <w:tabs>
              <w:tab w:val="left" w:pos="660"/>
              <w:tab w:val="right" w:leader="dot" w:pos="9062"/>
            </w:tabs>
            <w:rPr>
              <w:noProof/>
            </w:rPr>
          </w:pPr>
          <w:hyperlink w:anchor="_Toc483414053" w:history="1">
            <w:r w:rsidR="0043604D" w:rsidRPr="00167E28">
              <w:rPr>
                <w:rStyle w:val="Lienhypertexte"/>
                <w:noProof/>
              </w:rPr>
              <w:t>E.</w:t>
            </w:r>
            <w:r w:rsidR="0043604D">
              <w:rPr>
                <w:noProof/>
              </w:rPr>
              <w:tab/>
            </w:r>
            <w:r w:rsidR="0043604D" w:rsidRPr="00167E28">
              <w:rPr>
                <w:rStyle w:val="Lienhypertexte"/>
                <w:noProof/>
              </w:rPr>
              <w:t>coface</w:t>
            </w:r>
            <w:r w:rsidR="0043604D">
              <w:rPr>
                <w:noProof/>
                <w:webHidden/>
              </w:rPr>
              <w:tab/>
            </w:r>
            <w:r>
              <w:rPr>
                <w:noProof/>
                <w:webHidden/>
              </w:rPr>
              <w:fldChar w:fldCharType="begin"/>
            </w:r>
            <w:r w:rsidR="0043604D">
              <w:rPr>
                <w:noProof/>
                <w:webHidden/>
              </w:rPr>
              <w:instrText xml:space="preserve"> PAGEREF _Toc483414053 \h </w:instrText>
            </w:r>
            <w:r>
              <w:rPr>
                <w:noProof/>
                <w:webHidden/>
              </w:rPr>
            </w:r>
            <w:r>
              <w:rPr>
                <w:noProof/>
                <w:webHidden/>
              </w:rPr>
              <w:fldChar w:fldCharType="separate"/>
            </w:r>
            <w:r w:rsidR="0043604D">
              <w:rPr>
                <w:noProof/>
                <w:webHidden/>
              </w:rPr>
              <w:t>24</w:t>
            </w:r>
            <w:r>
              <w:rPr>
                <w:noProof/>
                <w:webHidden/>
              </w:rPr>
              <w:fldChar w:fldCharType="end"/>
            </w:r>
          </w:hyperlink>
        </w:p>
        <w:p w:rsidR="0043604D" w:rsidRDefault="00581C64">
          <w:pPr>
            <w:pStyle w:val="TM2"/>
            <w:tabs>
              <w:tab w:val="left" w:pos="660"/>
              <w:tab w:val="right" w:leader="dot" w:pos="9062"/>
            </w:tabs>
            <w:rPr>
              <w:noProof/>
            </w:rPr>
          </w:pPr>
          <w:hyperlink w:anchor="_Toc483414054" w:history="1">
            <w:r w:rsidR="0043604D" w:rsidRPr="00167E28">
              <w:rPr>
                <w:rStyle w:val="Lienhypertexte"/>
                <w:noProof/>
              </w:rPr>
              <w:t>F.</w:t>
            </w:r>
            <w:r w:rsidR="0043604D">
              <w:rPr>
                <w:noProof/>
              </w:rPr>
              <w:tab/>
            </w:r>
            <w:r w:rsidR="0043604D" w:rsidRPr="00167E28">
              <w:rPr>
                <w:rStyle w:val="Lienhypertexte"/>
                <w:noProof/>
              </w:rPr>
              <w:t>Slack</w:t>
            </w:r>
            <w:r w:rsidR="0043604D">
              <w:rPr>
                <w:noProof/>
                <w:webHidden/>
              </w:rPr>
              <w:tab/>
            </w:r>
            <w:r>
              <w:rPr>
                <w:noProof/>
                <w:webHidden/>
              </w:rPr>
              <w:fldChar w:fldCharType="begin"/>
            </w:r>
            <w:r w:rsidR="0043604D">
              <w:rPr>
                <w:noProof/>
                <w:webHidden/>
              </w:rPr>
              <w:instrText xml:space="preserve"> PAGEREF _Toc483414054 \h </w:instrText>
            </w:r>
            <w:r>
              <w:rPr>
                <w:noProof/>
                <w:webHidden/>
              </w:rPr>
            </w:r>
            <w:r>
              <w:rPr>
                <w:noProof/>
                <w:webHidden/>
              </w:rPr>
              <w:fldChar w:fldCharType="separate"/>
            </w:r>
            <w:r w:rsidR="0043604D">
              <w:rPr>
                <w:noProof/>
                <w:webHidden/>
              </w:rPr>
              <w:t>24</w:t>
            </w:r>
            <w:r>
              <w:rPr>
                <w:noProof/>
                <w:webHidden/>
              </w:rPr>
              <w:fldChar w:fldCharType="end"/>
            </w:r>
          </w:hyperlink>
        </w:p>
        <w:p w:rsidR="0043604D" w:rsidRDefault="00581C64">
          <w:pPr>
            <w:pStyle w:val="TM2"/>
            <w:tabs>
              <w:tab w:val="left" w:pos="660"/>
              <w:tab w:val="right" w:leader="dot" w:pos="9062"/>
            </w:tabs>
            <w:rPr>
              <w:noProof/>
            </w:rPr>
          </w:pPr>
          <w:hyperlink w:anchor="_Toc483414055" w:history="1">
            <w:r w:rsidR="0043604D" w:rsidRPr="00167E28">
              <w:rPr>
                <w:rStyle w:val="Lienhypertexte"/>
                <w:noProof/>
                <w:lang w:val="en-US"/>
              </w:rPr>
              <w:t>G.</w:t>
            </w:r>
            <w:r w:rsidR="0043604D">
              <w:rPr>
                <w:noProof/>
              </w:rPr>
              <w:tab/>
            </w:r>
            <w:r w:rsidR="0043604D" w:rsidRPr="00167E28">
              <w:rPr>
                <w:rStyle w:val="Lienhypertexte"/>
                <w:noProof/>
                <w:lang w:val="en-US"/>
              </w:rPr>
              <w:t>Trello</w:t>
            </w:r>
            <w:r w:rsidR="0043604D">
              <w:rPr>
                <w:noProof/>
                <w:webHidden/>
              </w:rPr>
              <w:tab/>
            </w:r>
            <w:r>
              <w:rPr>
                <w:noProof/>
                <w:webHidden/>
              </w:rPr>
              <w:fldChar w:fldCharType="begin"/>
            </w:r>
            <w:r w:rsidR="0043604D">
              <w:rPr>
                <w:noProof/>
                <w:webHidden/>
              </w:rPr>
              <w:instrText xml:space="preserve"> PAGEREF _Toc483414055 \h </w:instrText>
            </w:r>
            <w:r>
              <w:rPr>
                <w:noProof/>
                <w:webHidden/>
              </w:rPr>
            </w:r>
            <w:r>
              <w:rPr>
                <w:noProof/>
                <w:webHidden/>
              </w:rPr>
              <w:fldChar w:fldCharType="separate"/>
            </w:r>
            <w:r w:rsidR="0043604D">
              <w:rPr>
                <w:noProof/>
                <w:webHidden/>
              </w:rPr>
              <w:t>24</w:t>
            </w:r>
            <w:r>
              <w:rPr>
                <w:noProof/>
                <w:webHidden/>
              </w:rPr>
              <w:fldChar w:fldCharType="end"/>
            </w:r>
          </w:hyperlink>
        </w:p>
        <w:p w:rsidR="0043604D" w:rsidRDefault="00581C64">
          <w:pPr>
            <w:pStyle w:val="TM2"/>
            <w:tabs>
              <w:tab w:val="left" w:pos="660"/>
              <w:tab w:val="right" w:leader="dot" w:pos="9062"/>
            </w:tabs>
            <w:rPr>
              <w:noProof/>
            </w:rPr>
          </w:pPr>
          <w:hyperlink w:anchor="_Toc483414056" w:history="1">
            <w:r w:rsidR="0043604D" w:rsidRPr="00167E28">
              <w:rPr>
                <w:rStyle w:val="Lienhypertexte"/>
                <w:noProof/>
                <w:lang w:val="en-US"/>
              </w:rPr>
              <w:t>H.</w:t>
            </w:r>
            <w:r w:rsidR="0043604D">
              <w:rPr>
                <w:noProof/>
              </w:rPr>
              <w:tab/>
            </w:r>
            <w:r w:rsidR="0043604D" w:rsidRPr="00167E28">
              <w:rPr>
                <w:rStyle w:val="Lienhypertexte"/>
                <w:noProof/>
                <w:lang w:val="en-US"/>
              </w:rPr>
              <w:t>Hotjar</w:t>
            </w:r>
            <w:r w:rsidR="0043604D">
              <w:rPr>
                <w:noProof/>
                <w:webHidden/>
              </w:rPr>
              <w:tab/>
            </w:r>
            <w:r>
              <w:rPr>
                <w:noProof/>
                <w:webHidden/>
              </w:rPr>
              <w:fldChar w:fldCharType="begin"/>
            </w:r>
            <w:r w:rsidR="0043604D">
              <w:rPr>
                <w:noProof/>
                <w:webHidden/>
              </w:rPr>
              <w:instrText xml:space="preserve"> PAGEREF _Toc483414056 \h </w:instrText>
            </w:r>
            <w:r>
              <w:rPr>
                <w:noProof/>
                <w:webHidden/>
              </w:rPr>
            </w:r>
            <w:r>
              <w:rPr>
                <w:noProof/>
                <w:webHidden/>
              </w:rPr>
              <w:fldChar w:fldCharType="separate"/>
            </w:r>
            <w:r w:rsidR="0043604D">
              <w:rPr>
                <w:noProof/>
                <w:webHidden/>
              </w:rPr>
              <w:t>24</w:t>
            </w:r>
            <w:r>
              <w:rPr>
                <w:noProof/>
                <w:webHidden/>
              </w:rPr>
              <w:fldChar w:fldCharType="end"/>
            </w:r>
          </w:hyperlink>
        </w:p>
        <w:p w:rsidR="0043604D" w:rsidRDefault="00581C64">
          <w:pPr>
            <w:pStyle w:val="TM2"/>
            <w:tabs>
              <w:tab w:val="left" w:pos="660"/>
              <w:tab w:val="right" w:leader="dot" w:pos="9062"/>
            </w:tabs>
            <w:rPr>
              <w:noProof/>
            </w:rPr>
          </w:pPr>
          <w:hyperlink w:anchor="_Toc483414057" w:history="1">
            <w:r w:rsidR="0043604D" w:rsidRPr="00167E28">
              <w:rPr>
                <w:rStyle w:val="Lienhypertexte"/>
                <w:noProof/>
                <w:lang w:val="en-US"/>
              </w:rPr>
              <w:t>I.</w:t>
            </w:r>
            <w:r w:rsidR="0043604D">
              <w:rPr>
                <w:noProof/>
              </w:rPr>
              <w:tab/>
            </w:r>
            <w:r w:rsidR="0043604D" w:rsidRPr="00167E28">
              <w:rPr>
                <w:rStyle w:val="Lienhypertexte"/>
                <w:noProof/>
                <w:lang w:val="en-US"/>
              </w:rPr>
              <w:t>Google analytics</w:t>
            </w:r>
            <w:r w:rsidR="0043604D">
              <w:rPr>
                <w:noProof/>
                <w:webHidden/>
              </w:rPr>
              <w:tab/>
            </w:r>
            <w:r>
              <w:rPr>
                <w:noProof/>
                <w:webHidden/>
              </w:rPr>
              <w:fldChar w:fldCharType="begin"/>
            </w:r>
            <w:r w:rsidR="0043604D">
              <w:rPr>
                <w:noProof/>
                <w:webHidden/>
              </w:rPr>
              <w:instrText xml:space="preserve"> PAGEREF _Toc483414057 \h </w:instrText>
            </w:r>
            <w:r>
              <w:rPr>
                <w:noProof/>
                <w:webHidden/>
              </w:rPr>
            </w:r>
            <w:r>
              <w:rPr>
                <w:noProof/>
                <w:webHidden/>
              </w:rPr>
              <w:fldChar w:fldCharType="separate"/>
            </w:r>
            <w:r w:rsidR="0043604D">
              <w:rPr>
                <w:noProof/>
                <w:webHidden/>
              </w:rPr>
              <w:t>24</w:t>
            </w:r>
            <w:r>
              <w:rPr>
                <w:noProof/>
                <w:webHidden/>
              </w:rPr>
              <w:fldChar w:fldCharType="end"/>
            </w:r>
          </w:hyperlink>
        </w:p>
        <w:p w:rsidR="0043604D" w:rsidRDefault="00581C64">
          <w:pPr>
            <w:pStyle w:val="TM2"/>
            <w:tabs>
              <w:tab w:val="left" w:pos="660"/>
              <w:tab w:val="right" w:leader="dot" w:pos="9062"/>
            </w:tabs>
            <w:rPr>
              <w:noProof/>
            </w:rPr>
          </w:pPr>
          <w:hyperlink w:anchor="_Toc483414058" w:history="1">
            <w:r w:rsidR="0043604D" w:rsidRPr="00167E28">
              <w:rPr>
                <w:rStyle w:val="Lienhypertexte"/>
                <w:noProof/>
                <w:lang w:val="en-US"/>
              </w:rPr>
              <w:t>J.</w:t>
            </w:r>
            <w:r w:rsidR="0043604D">
              <w:rPr>
                <w:noProof/>
              </w:rPr>
              <w:tab/>
            </w:r>
            <w:r w:rsidR="0043604D" w:rsidRPr="00167E28">
              <w:rPr>
                <w:rStyle w:val="Lienhypertexte"/>
                <w:noProof/>
                <w:lang w:val="en-US"/>
              </w:rPr>
              <w:t>Google adwords</w:t>
            </w:r>
            <w:r w:rsidR="0043604D">
              <w:rPr>
                <w:noProof/>
                <w:webHidden/>
              </w:rPr>
              <w:tab/>
            </w:r>
            <w:r>
              <w:rPr>
                <w:noProof/>
                <w:webHidden/>
              </w:rPr>
              <w:fldChar w:fldCharType="begin"/>
            </w:r>
            <w:r w:rsidR="0043604D">
              <w:rPr>
                <w:noProof/>
                <w:webHidden/>
              </w:rPr>
              <w:instrText xml:space="preserve"> PAGEREF _Toc483414058 \h </w:instrText>
            </w:r>
            <w:r>
              <w:rPr>
                <w:noProof/>
                <w:webHidden/>
              </w:rPr>
            </w:r>
            <w:r>
              <w:rPr>
                <w:noProof/>
                <w:webHidden/>
              </w:rPr>
              <w:fldChar w:fldCharType="separate"/>
            </w:r>
            <w:r w:rsidR="0043604D">
              <w:rPr>
                <w:noProof/>
                <w:webHidden/>
              </w:rPr>
              <w:t>24</w:t>
            </w:r>
            <w:r>
              <w:rPr>
                <w:noProof/>
                <w:webHidden/>
              </w:rPr>
              <w:fldChar w:fldCharType="end"/>
            </w:r>
          </w:hyperlink>
        </w:p>
        <w:p w:rsidR="0043604D" w:rsidRDefault="00581C64">
          <w:pPr>
            <w:pStyle w:val="TM2"/>
            <w:tabs>
              <w:tab w:val="left" w:pos="660"/>
              <w:tab w:val="right" w:leader="dot" w:pos="9062"/>
            </w:tabs>
            <w:rPr>
              <w:noProof/>
            </w:rPr>
          </w:pPr>
          <w:hyperlink w:anchor="_Toc483414059" w:history="1">
            <w:r w:rsidR="0043604D" w:rsidRPr="00167E28">
              <w:rPr>
                <w:rStyle w:val="Lienhypertexte"/>
                <w:noProof/>
              </w:rPr>
              <w:t>K.</w:t>
            </w:r>
            <w:r w:rsidR="0043604D">
              <w:rPr>
                <w:noProof/>
              </w:rPr>
              <w:tab/>
            </w:r>
            <w:r w:rsidR="0043604D" w:rsidRPr="00167E28">
              <w:rPr>
                <w:rStyle w:val="Lienhypertexte"/>
                <w:noProof/>
              </w:rPr>
              <w:t>seo</w:t>
            </w:r>
            <w:r w:rsidR="0043604D">
              <w:rPr>
                <w:noProof/>
                <w:webHidden/>
              </w:rPr>
              <w:tab/>
            </w:r>
            <w:r>
              <w:rPr>
                <w:noProof/>
                <w:webHidden/>
              </w:rPr>
              <w:fldChar w:fldCharType="begin"/>
            </w:r>
            <w:r w:rsidR="0043604D">
              <w:rPr>
                <w:noProof/>
                <w:webHidden/>
              </w:rPr>
              <w:instrText xml:space="preserve"> PAGEREF _Toc483414059 \h </w:instrText>
            </w:r>
            <w:r>
              <w:rPr>
                <w:noProof/>
                <w:webHidden/>
              </w:rPr>
            </w:r>
            <w:r>
              <w:rPr>
                <w:noProof/>
                <w:webHidden/>
              </w:rPr>
              <w:fldChar w:fldCharType="separate"/>
            </w:r>
            <w:r w:rsidR="0043604D">
              <w:rPr>
                <w:noProof/>
                <w:webHidden/>
              </w:rPr>
              <w:t>24</w:t>
            </w:r>
            <w:r>
              <w:rPr>
                <w:noProof/>
                <w:webHidden/>
              </w:rPr>
              <w:fldChar w:fldCharType="end"/>
            </w:r>
          </w:hyperlink>
        </w:p>
        <w:p w:rsidR="001F7AAD" w:rsidRDefault="00581C64">
          <w:r>
            <w:fldChar w:fldCharType="end"/>
          </w:r>
        </w:p>
      </w:sdtContent>
    </w:sdt>
    <w:p w:rsidR="001F7AAD" w:rsidRDefault="001F7AAD">
      <w:pPr>
        <w:rPr>
          <w:b/>
          <w:sz w:val="40"/>
        </w:rPr>
      </w:pPr>
      <w:r>
        <w:rPr>
          <w:b/>
          <w:sz w:val="40"/>
        </w:rPr>
        <w:br w:type="page"/>
      </w:r>
    </w:p>
    <w:p w:rsidR="004C2C6F" w:rsidRDefault="004C2C6F" w:rsidP="004C2C6F">
      <w:pPr>
        <w:jc w:val="center"/>
        <w:rPr>
          <w:b/>
          <w:sz w:val="40"/>
        </w:rPr>
      </w:pPr>
    </w:p>
    <w:p w:rsidR="00017EB5" w:rsidRPr="004B39C7" w:rsidRDefault="00017EB5" w:rsidP="00176194">
      <w:pPr>
        <w:pStyle w:val="Titre1"/>
        <w:numPr>
          <w:ilvl w:val="0"/>
          <w:numId w:val="8"/>
        </w:numPr>
        <w:rPr>
          <w:rStyle w:val="tgc"/>
        </w:rPr>
      </w:pPr>
      <w:bookmarkStart w:id="0" w:name="_Toc483414035"/>
      <w:r w:rsidRPr="004B39C7">
        <w:t>Définition</w:t>
      </w:r>
      <w:bookmarkEnd w:id="0"/>
    </w:p>
    <w:p w:rsidR="00017EB5" w:rsidRDefault="00017EB5" w:rsidP="004C2C6F">
      <w:pPr>
        <w:rPr>
          <w:rStyle w:val="tgc"/>
        </w:rPr>
      </w:pPr>
      <w:r>
        <w:rPr>
          <w:rStyle w:val="tgc"/>
          <w:b/>
          <w:bCs/>
        </w:rPr>
        <w:t>Prestashop</w:t>
      </w:r>
      <w:r>
        <w:rPr>
          <w:rStyle w:val="tgc"/>
        </w:rPr>
        <w:t xml:space="preserve"> est une application web de gestion de contenus e-commerce Française, créé en 2005 par cinq étudiants de l'EPITECH. Aujourd'hui la société éditrice de </w:t>
      </w:r>
      <w:r>
        <w:rPr>
          <w:rStyle w:val="tgc"/>
          <w:b/>
          <w:bCs/>
        </w:rPr>
        <w:t>Prestashop</w:t>
      </w:r>
      <w:r>
        <w:rPr>
          <w:rStyle w:val="tgc"/>
        </w:rPr>
        <w:t xml:space="preserve"> distribue son application sous la licence Open source Open Software 3.0.</w:t>
      </w:r>
    </w:p>
    <w:p w:rsidR="00017EB5" w:rsidRDefault="00017EB5" w:rsidP="004C2C6F">
      <w:pPr>
        <w:rPr>
          <w:rStyle w:val="tgc"/>
        </w:rPr>
      </w:pPr>
      <w:r>
        <w:rPr>
          <w:rStyle w:val="tgc"/>
        </w:rPr>
        <w:t>KEDYSALE est une logiciel de gestion d’entreprise développé en interne par wang renjie qui a créer sa propre société de vente des logiciel de caisse weshop, la maintenance de kedysale est  assuré par weshop.</w:t>
      </w:r>
    </w:p>
    <w:p w:rsidR="004605E1" w:rsidRDefault="004605E1" w:rsidP="004605E1">
      <w:pPr>
        <w:rPr>
          <w:rStyle w:val="tgc"/>
        </w:rPr>
      </w:pPr>
      <w:r>
        <w:rPr>
          <w:rStyle w:val="tgc"/>
        </w:rPr>
        <w:t>Le site est développé par l’agence pointe studio, le responsable est Wei xiao 0788078944</w:t>
      </w:r>
    </w:p>
    <w:p w:rsidR="004605E1" w:rsidRDefault="004605E1" w:rsidP="004C2C6F">
      <w:pPr>
        <w:rPr>
          <w:rStyle w:val="tgc"/>
        </w:rPr>
      </w:pPr>
    </w:p>
    <w:p w:rsidR="00017EB5" w:rsidRDefault="00017EB5" w:rsidP="004C2C6F">
      <w:pPr>
        <w:rPr>
          <w:rStyle w:val="tgc"/>
        </w:rPr>
      </w:pPr>
      <w:r>
        <w:rPr>
          <w:rStyle w:val="tgc"/>
        </w:rPr>
        <w:t>ABBREIATION :</w:t>
      </w:r>
    </w:p>
    <w:p w:rsidR="00017EB5" w:rsidRDefault="00017EB5" w:rsidP="004C2C6F">
      <w:pPr>
        <w:rPr>
          <w:rStyle w:val="tgc"/>
        </w:rPr>
      </w:pPr>
      <w:r>
        <w:rPr>
          <w:rStyle w:val="tgc"/>
        </w:rPr>
        <w:t>PRESTASHOP= presta</w:t>
      </w:r>
    </w:p>
    <w:p w:rsidR="00017EB5" w:rsidRDefault="00017EB5" w:rsidP="004C2C6F">
      <w:pPr>
        <w:rPr>
          <w:rStyle w:val="tgc"/>
        </w:rPr>
      </w:pPr>
      <w:r>
        <w:rPr>
          <w:rStyle w:val="tgc"/>
        </w:rPr>
        <w:t>Kedysale = kedy</w:t>
      </w:r>
    </w:p>
    <w:p w:rsidR="00004E2A" w:rsidRDefault="00004E2A" w:rsidP="00004E2A">
      <w:pPr>
        <w:rPr>
          <w:rStyle w:val="tgc"/>
        </w:rPr>
      </w:pPr>
      <w:r>
        <w:rPr>
          <w:rStyle w:val="tgc"/>
        </w:rPr>
        <w:t xml:space="preserve">FO = Front office </w:t>
      </w:r>
      <w:r w:rsidR="0049752A">
        <w:rPr>
          <w:rStyle w:val="tgc"/>
        </w:rPr>
        <w:t>(ce</w:t>
      </w:r>
      <w:r>
        <w:rPr>
          <w:rStyle w:val="tgc"/>
        </w:rPr>
        <w:t xml:space="preserve"> que vois le client du site)</w:t>
      </w:r>
    </w:p>
    <w:p w:rsidR="00004E2A" w:rsidRDefault="00004E2A" w:rsidP="004C2C6F">
      <w:pPr>
        <w:rPr>
          <w:rStyle w:val="tgc"/>
        </w:rPr>
      </w:pPr>
      <w:r w:rsidRPr="00004E2A">
        <w:rPr>
          <w:rStyle w:val="tgc"/>
        </w:rPr>
        <w:t>https://kedypack.com/</w:t>
      </w:r>
    </w:p>
    <w:p w:rsidR="00004E2A" w:rsidRDefault="00004E2A" w:rsidP="004C2C6F">
      <w:pPr>
        <w:rPr>
          <w:rStyle w:val="tgc"/>
        </w:rPr>
      </w:pPr>
      <w:r>
        <w:rPr>
          <w:rStyle w:val="tgc"/>
        </w:rPr>
        <w:t>BO = Back Office (ce que vois le gestionnaire du site)</w:t>
      </w:r>
    </w:p>
    <w:p w:rsidR="00017EB5" w:rsidRDefault="00004E2A" w:rsidP="004C2C6F">
      <w:pPr>
        <w:rPr>
          <w:rStyle w:val="tgc"/>
        </w:rPr>
      </w:pPr>
      <w:r w:rsidRPr="00004E2A">
        <w:rPr>
          <w:rStyle w:val="tgc"/>
        </w:rPr>
        <w:t>https://kedypack.com/admin117kwl0h5/index.php</w:t>
      </w:r>
    </w:p>
    <w:p w:rsidR="00004E2A" w:rsidRDefault="00004E2A">
      <w:pPr>
        <w:rPr>
          <w:rStyle w:val="tgc"/>
          <w:rFonts w:asciiTheme="majorHAnsi" w:eastAsiaTheme="majorEastAsia" w:hAnsiTheme="majorHAnsi" w:cstheme="majorBidi"/>
          <w:bCs/>
          <w:color w:val="365F91" w:themeColor="accent1" w:themeShade="BF"/>
          <w:sz w:val="24"/>
          <w:szCs w:val="28"/>
        </w:rPr>
      </w:pPr>
      <w:r>
        <w:rPr>
          <w:rStyle w:val="tgc"/>
          <w:b/>
          <w:sz w:val="24"/>
        </w:rPr>
        <w:br w:type="page"/>
      </w:r>
    </w:p>
    <w:p w:rsidR="00017EB5" w:rsidRPr="00004E2A" w:rsidRDefault="00017EB5" w:rsidP="00004E2A">
      <w:pPr>
        <w:pStyle w:val="Titre1"/>
        <w:rPr>
          <w:rStyle w:val="tgc"/>
        </w:rPr>
      </w:pPr>
      <w:bookmarkStart w:id="1" w:name="_Toc483414036"/>
      <w:r w:rsidRPr="00004E2A">
        <w:rPr>
          <w:rStyle w:val="tgc"/>
        </w:rPr>
        <w:lastRenderedPageBreak/>
        <w:t>PRESTASHOP</w:t>
      </w:r>
      <w:bookmarkEnd w:id="1"/>
    </w:p>
    <w:p w:rsidR="00017EB5" w:rsidRDefault="00017EB5" w:rsidP="004C2C6F">
      <w:pPr>
        <w:rPr>
          <w:b/>
          <w:sz w:val="28"/>
        </w:rPr>
      </w:pPr>
    </w:p>
    <w:p w:rsidR="00004E2A" w:rsidRDefault="00004E2A" w:rsidP="00176194">
      <w:pPr>
        <w:pStyle w:val="Titre2"/>
        <w:numPr>
          <w:ilvl w:val="0"/>
          <w:numId w:val="9"/>
        </w:numPr>
      </w:pPr>
      <w:bookmarkStart w:id="2" w:name="_Toc483414037"/>
      <w:r>
        <w:t>Pré-</w:t>
      </w:r>
      <w:r w:rsidRPr="004B39C7">
        <w:t>acquis</w:t>
      </w:r>
      <w:bookmarkEnd w:id="2"/>
    </w:p>
    <w:p w:rsidR="00017EB5" w:rsidRDefault="004C2C6F" w:rsidP="004C2C6F">
      <w:pPr>
        <w:rPr>
          <w:sz w:val="28"/>
        </w:rPr>
      </w:pPr>
      <w:r w:rsidRPr="00017EB5">
        <w:rPr>
          <w:sz w:val="28"/>
        </w:rPr>
        <w:t>En 1</w:t>
      </w:r>
      <w:r w:rsidRPr="00017EB5">
        <w:rPr>
          <w:sz w:val="28"/>
          <w:vertAlign w:val="superscript"/>
        </w:rPr>
        <w:t>er</w:t>
      </w:r>
      <w:r w:rsidRPr="00017EB5">
        <w:rPr>
          <w:sz w:val="28"/>
        </w:rPr>
        <w:t xml:space="preserve"> lieu </w:t>
      </w:r>
      <w:r w:rsidR="00017EB5" w:rsidRPr="00017EB5">
        <w:rPr>
          <w:sz w:val="28"/>
        </w:rPr>
        <w:t xml:space="preserve">voir ou revoir le guide d’utilisateur officiel proposé par </w:t>
      </w:r>
      <w:r w:rsidR="00017EB5">
        <w:rPr>
          <w:sz w:val="28"/>
        </w:rPr>
        <w:t>prestashop à l’adresse suivante :</w:t>
      </w:r>
    </w:p>
    <w:p w:rsidR="004C2C6F" w:rsidRPr="00017EB5" w:rsidRDefault="004C2C6F" w:rsidP="004C2C6F">
      <w:pPr>
        <w:rPr>
          <w:sz w:val="28"/>
        </w:rPr>
      </w:pPr>
      <w:r w:rsidRPr="00017EB5">
        <w:rPr>
          <w:sz w:val="28"/>
        </w:rPr>
        <w:t>http://doc.prestashop.com/display/PS16/Guide+de+l%27utilisateur</w:t>
      </w:r>
    </w:p>
    <w:p w:rsidR="004C2C6F" w:rsidRPr="00004E2A" w:rsidRDefault="0058284F">
      <w:pPr>
        <w:rPr>
          <w:sz w:val="32"/>
        </w:rPr>
      </w:pPr>
      <w:r>
        <w:rPr>
          <w:sz w:val="32"/>
        </w:rPr>
        <w:t>S</w:t>
      </w:r>
      <w:r w:rsidR="00017EB5" w:rsidRPr="00004E2A">
        <w:rPr>
          <w:sz w:val="32"/>
        </w:rPr>
        <w:t>elon vos pré</w:t>
      </w:r>
      <w:r w:rsidR="00004E2A" w:rsidRPr="00004E2A">
        <w:rPr>
          <w:sz w:val="32"/>
        </w:rPr>
        <w:t>-acquis</w:t>
      </w:r>
      <w:r w:rsidR="009C5FC7">
        <w:rPr>
          <w:sz w:val="32"/>
        </w:rPr>
        <w:t>, vous pouvez</w:t>
      </w:r>
      <w:r>
        <w:rPr>
          <w:sz w:val="32"/>
        </w:rPr>
        <w:t xml:space="preserve"> passe plus ou moins de temps sur cette partie</w:t>
      </w:r>
      <w:r w:rsidR="00004E2A" w:rsidRPr="00004E2A">
        <w:rPr>
          <w:sz w:val="32"/>
        </w:rPr>
        <w:t>,</w:t>
      </w:r>
      <w:r>
        <w:rPr>
          <w:sz w:val="32"/>
        </w:rPr>
        <w:t xml:space="preserve"> le but n’étant pas que vous connaissez tout les fonctions par cœurs mais</w:t>
      </w:r>
      <w:r w:rsidR="00004E2A" w:rsidRPr="00004E2A">
        <w:rPr>
          <w:sz w:val="32"/>
        </w:rPr>
        <w:t xml:space="preserve"> </w:t>
      </w:r>
      <w:r w:rsidR="00004E2A" w:rsidRPr="0058284F">
        <w:rPr>
          <w:b/>
          <w:sz w:val="32"/>
          <w:u w:val="single"/>
        </w:rPr>
        <w:t xml:space="preserve">il </w:t>
      </w:r>
      <w:r w:rsidRPr="0058284F">
        <w:rPr>
          <w:b/>
          <w:sz w:val="32"/>
          <w:u w:val="single"/>
        </w:rPr>
        <w:t xml:space="preserve">faut </w:t>
      </w:r>
      <w:r w:rsidR="00004E2A" w:rsidRPr="0058284F">
        <w:rPr>
          <w:b/>
          <w:sz w:val="32"/>
          <w:u w:val="single"/>
        </w:rPr>
        <w:t>savoir quelles</w:t>
      </w:r>
      <w:r w:rsidRPr="0058284F">
        <w:rPr>
          <w:b/>
          <w:sz w:val="32"/>
          <w:u w:val="single"/>
        </w:rPr>
        <w:t xml:space="preserve"> sont les fonctions natives </w:t>
      </w:r>
      <w:r w:rsidR="00004E2A" w:rsidRPr="0058284F">
        <w:rPr>
          <w:b/>
          <w:sz w:val="32"/>
          <w:u w:val="single"/>
        </w:rPr>
        <w:t>disponible</w:t>
      </w:r>
      <w:r w:rsidR="00004E2A" w:rsidRPr="00004E2A">
        <w:rPr>
          <w:sz w:val="32"/>
        </w:rPr>
        <w:t xml:space="preserve">, </w:t>
      </w:r>
      <w:r>
        <w:rPr>
          <w:sz w:val="32"/>
        </w:rPr>
        <w:t xml:space="preserve">en cas de doute </w:t>
      </w:r>
      <w:r w:rsidR="00004E2A" w:rsidRPr="00004E2A">
        <w:rPr>
          <w:sz w:val="32"/>
        </w:rPr>
        <w:t xml:space="preserve"> vous pouvez </w:t>
      </w:r>
      <w:r>
        <w:rPr>
          <w:sz w:val="32"/>
        </w:rPr>
        <w:t xml:space="preserve">à tout moment </w:t>
      </w:r>
      <w:r w:rsidR="00004E2A" w:rsidRPr="00004E2A">
        <w:rPr>
          <w:sz w:val="32"/>
        </w:rPr>
        <w:t>cliquer sur le bouton Aide dans le BO pour trouver de</w:t>
      </w:r>
      <w:r>
        <w:rPr>
          <w:sz w:val="32"/>
        </w:rPr>
        <w:t>s informations complémentaire.</w:t>
      </w:r>
    </w:p>
    <w:p w:rsidR="00004E2A" w:rsidRDefault="00004E2A">
      <w:pPr>
        <w:rPr>
          <w:b/>
          <w:sz w:val="32"/>
        </w:rPr>
      </w:pPr>
      <w:r>
        <w:rPr>
          <w:b/>
          <w:noProof/>
          <w:sz w:val="32"/>
        </w:rPr>
        <w:drawing>
          <wp:inline distT="0" distB="0" distL="0" distR="0">
            <wp:extent cx="5743575" cy="1638300"/>
            <wp:effectExtent l="19050" t="0" r="9525" b="0"/>
            <wp:docPr id="1" name="Image 1" descr="C:\Users\olivier\Desktop\a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er\Desktop\aide.png"/>
                    <pic:cNvPicPr>
                      <a:picLocks noChangeAspect="1" noChangeArrowheads="1"/>
                    </pic:cNvPicPr>
                  </pic:nvPicPr>
                  <pic:blipFill>
                    <a:blip r:embed="rId8"/>
                    <a:srcRect/>
                    <a:stretch>
                      <a:fillRect/>
                    </a:stretch>
                  </pic:blipFill>
                  <pic:spPr bwMode="auto">
                    <a:xfrm>
                      <a:off x="0" y="0"/>
                      <a:ext cx="5743575" cy="1638300"/>
                    </a:xfrm>
                    <a:prstGeom prst="rect">
                      <a:avLst/>
                    </a:prstGeom>
                    <a:noFill/>
                    <a:ln w="9525">
                      <a:noFill/>
                      <a:miter lim="800000"/>
                      <a:headEnd/>
                      <a:tailEnd/>
                    </a:ln>
                  </pic:spPr>
                </pic:pic>
              </a:graphicData>
            </a:graphic>
          </wp:inline>
        </w:drawing>
      </w:r>
    </w:p>
    <w:p w:rsidR="00DB2631" w:rsidRDefault="00DB2631">
      <w:pPr>
        <w:rPr>
          <w:b/>
          <w:sz w:val="32"/>
        </w:rPr>
      </w:pPr>
      <w:r>
        <w:rPr>
          <w:b/>
          <w:sz w:val="32"/>
        </w:rPr>
        <w:br w:type="page"/>
      </w:r>
    </w:p>
    <w:p w:rsidR="00004E2A" w:rsidRDefault="00004E2A" w:rsidP="00176194">
      <w:pPr>
        <w:pStyle w:val="Titre2"/>
        <w:numPr>
          <w:ilvl w:val="0"/>
          <w:numId w:val="9"/>
        </w:numPr>
      </w:pPr>
      <w:bookmarkStart w:id="3" w:name="_Toc483414038"/>
      <w:r w:rsidRPr="00004E2A">
        <w:lastRenderedPageBreak/>
        <w:t>Fonction et Module complémentaire</w:t>
      </w:r>
      <w:bookmarkEnd w:id="3"/>
    </w:p>
    <w:p w:rsidR="009C5FC7" w:rsidRPr="009C5FC7" w:rsidRDefault="009C5FC7" w:rsidP="009C5FC7">
      <w:r>
        <w:t>Ci-dessous la liste des modules ajouté les plus utilisés</w:t>
      </w:r>
    </w:p>
    <w:p w:rsidR="00B10689" w:rsidRDefault="00AF11F0" w:rsidP="00B10689">
      <w:r>
        <w:rPr>
          <w:noProof/>
        </w:rPr>
        <w:drawing>
          <wp:inline distT="0" distB="0" distL="0" distR="0">
            <wp:extent cx="5762625" cy="2428875"/>
            <wp:effectExtent l="19050" t="0" r="9525" b="0"/>
            <wp:docPr id="4" name="Image 4" descr="C:\Users\olivier\Desktop\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ier\Desktop\module.png"/>
                    <pic:cNvPicPr>
                      <a:picLocks noChangeAspect="1" noChangeArrowheads="1"/>
                    </pic:cNvPicPr>
                  </pic:nvPicPr>
                  <pic:blipFill>
                    <a:blip r:embed="rId9"/>
                    <a:srcRect/>
                    <a:stretch>
                      <a:fillRect/>
                    </a:stretch>
                  </pic:blipFill>
                  <pic:spPr bwMode="auto">
                    <a:xfrm>
                      <a:off x="0" y="0"/>
                      <a:ext cx="5762625" cy="2428875"/>
                    </a:xfrm>
                    <a:prstGeom prst="rect">
                      <a:avLst/>
                    </a:prstGeom>
                    <a:noFill/>
                    <a:ln w="9525">
                      <a:noFill/>
                      <a:miter lim="800000"/>
                      <a:headEnd/>
                      <a:tailEnd/>
                    </a:ln>
                  </pic:spPr>
                </pic:pic>
              </a:graphicData>
            </a:graphic>
          </wp:inline>
        </w:drawing>
      </w:r>
    </w:p>
    <w:p w:rsidR="00DB2631" w:rsidRPr="00CB2080" w:rsidRDefault="00AF11F0" w:rsidP="00B10689">
      <w:pPr>
        <w:rPr>
          <w:b/>
        </w:rPr>
      </w:pPr>
      <w:r w:rsidRPr="00CB2080">
        <w:rPr>
          <w:b/>
        </w:rPr>
        <w:t xml:space="preserve">Bloc navigation à facettes : </w:t>
      </w:r>
    </w:p>
    <w:p w:rsidR="00AF11F0" w:rsidRDefault="0049752A" w:rsidP="00B10689">
      <w:r>
        <w:t>Gérer</w:t>
      </w:r>
      <w:r w:rsidR="00AF11F0">
        <w:t xml:space="preserve"> filtre, module natif voir aide</w:t>
      </w:r>
    </w:p>
    <w:p w:rsidR="00DB2631" w:rsidRPr="00CB2080" w:rsidRDefault="00AF11F0" w:rsidP="00B10689">
      <w:pPr>
        <w:rPr>
          <w:b/>
        </w:rPr>
      </w:pPr>
      <w:r w:rsidRPr="00CB2080">
        <w:rPr>
          <w:b/>
        </w:rPr>
        <w:t xml:space="preserve">Checkout customerfilds manager : </w:t>
      </w:r>
    </w:p>
    <w:p w:rsidR="00AF11F0" w:rsidRDefault="0049752A" w:rsidP="00B10689">
      <w:r>
        <w:t>Module</w:t>
      </w:r>
      <w:r w:rsidR="00AF11F0">
        <w:t xml:space="preserve"> pour ajouter champs supplémentaire tel que les horaires de livraison, actuellement désactivé.</w:t>
      </w:r>
    </w:p>
    <w:p w:rsidR="00DB2631" w:rsidRPr="00CB2080" w:rsidRDefault="00AF11F0" w:rsidP="00B10689">
      <w:pPr>
        <w:rPr>
          <w:b/>
        </w:rPr>
      </w:pPr>
      <w:r w:rsidRPr="00CB2080">
        <w:rPr>
          <w:b/>
        </w:rPr>
        <w:t>Iqitmegamenu :</w:t>
      </w:r>
    </w:p>
    <w:p w:rsidR="00AF11F0" w:rsidRDefault="00AF11F0" w:rsidP="00B10689">
      <w:r>
        <w:t xml:space="preserve"> </w:t>
      </w:r>
      <w:r w:rsidR="0049752A">
        <w:t>Module</w:t>
      </w:r>
      <w:r>
        <w:t xml:space="preserve"> pour menu FO voir tutoriel de l’éditeur</w:t>
      </w:r>
    </w:p>
    <w:p w:rsidR="00DB2631" w:rsidRPr="00CB2080" w:rsidRDefault="00AF11F0" w:rsidP="00B10689">
      <w:pPr>
        <w:rPr>
          <w:b/>
        </w:rPr>
      </w:pPr>
      <w:r w:rsidRPr="00CB2080">
        <w:rPr>
          <w:b/>
        </w:rPr>
        <w:t xml:space="preserve">Store commander : </w:t>
      </w:r>
    </w:p>
    <w:p w:rsidR="00AF11F0" w:rsidRDefault="0049752A" w:rsidP="00B10689">
      <w:r>
        <w:t>Module</w:t>
      </w:r>
      <w:r w:rsidR="00AF11F0">
        <w:t xml:space="preserve"> de gestion en masse voir tutoriel de l’éditeur</w:t>
      </w:r>
    </w:p>
    <w:p w:rsidR="00DB2631" w:rsidRPr="00CB2080" w:rsidRDefault="00AF11F0" w:rsidP="00B10689">
      <w:pPr>
        <w:rPr>
          <w:b/>
        </w:rPr>
      </w:pPr>
      <w:r w:rsidRPr="00CB2080">
        <w:rPr>
          <w:b/>
        </w:rPr>
        <w:t xml:space="preserve">Module de paiement custom : </w:t>
      </w:r>
    </w:p>
    <w:p w:rsidR="00AF11F0" w:rsidRDefault="0049752A" w:rsidP="00B10689">
      <w:r>
        <w:t>Permet</w:t>
      </w:r>
      <w:r w:rsidR="00AF11F0">
        <w:t xml:space="preserve"> d’ajouter des types de paiement </w:t>
      </w:r>
      <w:r>
        <w:t>supplémentaire</w:t>
      </w:r>
      <w:r w:rsidR="00AF11F0">
        <w:t>, voir exemple déjà créé.</w:t>
      </w:r>
    </w:p>
    <w:p w:rsidR="00DB2631" w:rsidRPr="00CB2080" w:rsidRDefault="00AF11F0" w:rsidP="00B10689">
      <w:pPr>
        <w:rPr>
          <w:b/>
        </w:rPr>
      </w:pPr>
      <w:r w:rsidRPr="00CB2080">
        <w:rPr>
          <w:b/>
        </w:rPr>
        <w:t xml:space="preserve">Revolution slider : </w:t>
      </w:r>
    </w:p>
    <w:p w:rsidR="00AF11F0" w:rsidRDefault="0049752A" w:rsidP="00B10689">
      <w:r>
        <w:t>Gérer</w:t>
      </w:r>
      <w:r w:rsidR="00AF11F0">
        <w:t xml:space="preserve"> </w:t>
      </w:r>
      <w:r>
        <w:t>les bannières</w:t>
      </w:r>
      <w:r w:rsidR="00AF11F0">
        <w:t xml:space="preserve"> FO voir exemple déjà créer ou tutoriel de l’éditeur.</w:t>
      </w:r>
    </w:p>
    <w:p w:rsidR="00CB2080" w:rsidRDefault="00CB2080">
      <w:r>
        <w:br w:type="page"/>
      </w:r>
    </w:p>
    <w:p w:rsidR="00DB2631" w:rsidRPr="00CB2080" w:rsidRDefault="00AF11F0" w:rsidP="00B10689">
      <w:pPr>
        <w:rPr>
          <w:b/>
        </w:rPr>
      </w:pPr>
      <w:r w:rsidRPr="00CB2080">
        <w:rPr>
          <w:b/>
        </w:rPr>
        <w:lastRenderedPageBreak/>
        <w:t xml:space="preserve">Kedy : </w:t>
      </w:r>
    </w:p>
    <w:p w:rsidR="00AF11F0" w:rsidRDefault="004B39C7" w:rsidP="00B10689">
      <w:r>
        <w:t>Module</w:t>
      </w:r>
      <w:r w:rsidR="00AF11F0">
        <w:t xml:space="preserve"> </w:t>
      </w:r>
      <w:r>
        <w:t>créé</w:t>
      </w:r>
      <w:r w:rsidR="00AF11F0">
        <w:t xml:space="preserve"> par webmaster pour 3 fonctions spécifiques :</w:t>
      </w:r>
    </w:p>
    <w:p w:rsidR="00AF11F0" w:rsidRDefault="00AF11F0" w:rsidP="00B10689">
      <w:r>
        <w:rPr>
          <w:noProof/>
        </w:rPr>
        <w:drawing>
          <wp:inline distT="0" distB="0" distL="0" distR="0">
            <wp:extent cx="4010025" cy="2950342"/>
            <wp:effectExtent l="19050" t="0" r="9525" b="0"/>
            <wp:docPr id="5" name="Image 5" descr="C:\Users\olivier\Desktop\module k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ier\Desktop\module kedy.png"/>
                    <pic:cNvPicPr>
                      <a:picLocks noChangeAspect="1" noChangeArrowheads="1"/>
                    </pic:cNvPicPr>
                  </pic:nvPicPr>
                  <pic:blipFill>
                    <a:blip r:embed="rId10"/>
                    <a:srcRect/>
                    <a:stretch>
                      <a:fillRect/>
                    </a:stretch>
                  </pic:blipFill>
                  <pic:spPr bwMode="auto">
                    <a:xfrm>
                      <a:off x="0" y="0"/>
                      <a:ext cx="4010025" cy="2950342"/>
                    </a:xfrm>
                    <a:prstGeom prst="rect">
                      <a:avLst/>
                    </a:prstGeom>
                    <a:noFill/>
                    <a:ln w="9525">
                      <a:noFill/>
                      <a:miter lim="800000"/>
                      <a:headEnd/>
                      <a:tailEnd/>
                    </a:ln>
                  </pic:spPr>
                </pic:pic>
              </a:graphicData>
            </a:graphic>
          </wp:inline>
        </w:drawing>
      </w:r>
    </w:p>
    <w:p w:rsidR="00AF11F0" w:rsidRDefault="00AF11F0" w:rsidP="00B10689">
      <w:r>
        <w:t>KEDY_free_min_ht </w:t>
      </w:r>
      <w:r w:rsidR="004B39C7">
        <w:t>: montant</w:t>
      </w:r>
      <w:r>
        <w:t xml:space="preserve"> du franco à partir du quel le franco n’est plus afficher sur le site</w:t>
      </w:r>
    </w:p>
    <w:p w:rsidR="00AF11F0" w:rsidRDefault="00DC31FA" w:rsidP="00B10689">
      <w:r>
        <w:t xml:space="preserve">Exemple si le montant inscrit dans </w:t>
      </w:r>
      <w:r w:rsidR="004B39C7">
        <w:t>les champs</w:t>
      </w:r>
      <w:r>
        <w:t xml:space="preserve"> est 123 alors un franco 122 va s’affiche et un franco 124 ne va pas s’affiche</w:t>
      </w:r>
    </w:p>
    <w:p w:rsidR="00DC31FA" w:rsidRDefault="00DC31FA" w:rsidP="00B10689">
      <w:r>
        <w:t>Kedy_pw : mot de passe FO passe partout</w:t>
      </w:r>
    </w:p>
    <w:p w:rsidR="00DC31FA" w:rsidRDefault="00DC31FA" w:rsidP="00B10689">
      <w:r>
        <w:t>Kedy_zone_franco </w:t>
      </w:r>
      <w:r w:rsidR="0049752A">
        <w:t>: pour</w:t>
      </w:r>
      <w:r>
        <w:t xml:space="preserve"> appliquer un franco spécifique sur un code poste en particulier </w:t>
      </w:r>
    </w:p>
    <w:p w:rsidR="00DC31FA" w:rsidRDefault="00DC31FA" w:rsidP="00B10689">
      <w:r>
        <w:t>Exemple le franco pour tout le département 93 est 350€ y compris Bobigny, pour que le franco de Bobigny soit moins élève il faut entre le code postale de Bobigny avec le franco spécifique à cote</w:t>
      </w:r>
    </w:p>
    <w:p w:rsidR="00DC31FA" w:rsidRDefault="00DC31FA" w:rsidP="00B10689">
      <w:r>
        <w:t xml:space="preserve">93300 ;250 </w:t>
      </w:r>
    </w:p>
    <w:p w:rsidR="00CB2080" w:rsidRDefault="00CB2080">
      <w:pPr>
        <w:rPr>
          <w:b/>
        </w:rPr>
      </w:pPr>
      <w:r>
        <w:rPr>
          <w:b/>
        </w:rPr>
        <w:br w:type="page"/>
      </w:r>
    </w:p>
    <w:p w:rsidR="00111F09" w:rsidRDefault="00111F09" w:rsidP="00B10689">
      <w:pPr>
        <w:rPr>
          <w:b/>
        </w:rPr>
      </w:pPr>
      <w:r w:rsidRPr="00111F09">
        <w:rPr>
          <w:b/>
        </w:rPr>
        <w:lastRenderedPageBreak/>
        <w:t>Manopay :</w:t>
      </w:r>
    </w:p>
    <w:p w:rsidR="00111F09" w:rsidRDefault="00111F09" w:rsidP="00B10689">
      <w:pPr>
        <w:rPr>
          <w:b/>
        </w:rPr>
      </w:pPr>
      <w:r>
        <w:rPr>
          <w:b/>
          <w:noProof/>
        </w:rPr>
        <w:drawing>
          <wp:inline distT="0" distB="0" distL="0" distR="0">
            <wp:extent cx="5753100" cy="3048000"/>
            <wp:effectExtent l="19050" t="0" r="0" b="0"/>
            <wp:docPr id="6" name="Image 6" descr="C:\Users\olivier\Desktop\manop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vier\Desktop\manopay.png"/>
                    <pic:cNvPicPr>
                      <a:picLocks noChangeAspect="1" noChangeArrowheads="1"/>
                    </pic:cNvPicPr>
                  </pic:nvPicPr>
                  <pic:blipFill>
                    <a:blip r:embed="rId11"/>
                    <a:srcRect/>
                    <a:stretch>
                      <a:fillRect/>
                    </a:stretch>
                  </pic:blipFill>
                  <pic:spPr bwMode="auto">
                    <a:xfrm>
                      <a:off x="0" y="0"/>
                      <a:ext cx="5753100" cy="3048000"/>
                    </a:xfrm>
                    <a:prstGeom prst="rect">
                      <a:avLst/>
                    </a:prstGeom>
                    <a:noFill/>
                    <a:ln w="9525">
                      <a:noFill/>
                      <a:miter lim="800000"/>
                      <a:headEnd/>
                      <a:tailEnd/>
                    </a:ln>
                  </pic:spPr>
                </pic:pic>
              </a:graphicData>
            </a:graphic>
          </wp:inline>
        </w:drawing>
      </w:r>
    </w:p>
    <w:p w:rsidR="00111F09" w:rsidRDefault="00111F09" w:rsidP="00B10689">
      <w:r>
        <w:t>Module permettent de créer une demande de paiement manuelle</w:t>
      </w:r>
    </w:p>
    <w:p w:rsidR="00111F09" w:rsidRDefault="00111F09" w:rsidP="00B10689">
      <w:r>
        <w:t>Ajouter=&gt; saisir email / porta</w:t>
      </w:r>
      <w:r w:rsidR="001B3C4A">
        <w:t>ble=&gt; cliquer bouton affiche=&gt; choisir envoyer par sms ou email</w:t>
      </w:r>
    </w:p>
    <w:tbl>
      <w:tblPr>
        <w:tblStyle w:val="Grilledutableau"/>
        <w:tblW w:w="0" w:type="auto"/>
        <w:tblLook w:val="04A0"/>
      </w:tblPr>
      <w:tblGrid>
        <w:gridCol w:w="1926"/>
        <w:gridCol w:w="7362"/>
      </w:tblGrid>
      <w:tr w:rsidR="0049752A" w:rsidTr="004B39C7">
        <w:tc>
          <w:tcPr>
            <w:tcW w:w="1926" w:type="dxa"/>
          </w:tcPr>
          <w:p w:rsidR="0049752A" w:rsidRDefault="00AB09CC" w:rsidP="004B39C7">
            <w:pPr>
              <w:jc w:val="center"/>
              <w:rPr>
                <w:b/>
              </w:rPr>
            </w:pPr>
            <w:r w:rsidRPr="00AB09CC">
              <w:rPr>
                <w:b/>
                <w:noProof/>
              </w:rPr>
              <w:drawing>
                <wp:inline distT="0" distB="0" distL="0" distR="0">
                  <wp:extent cx="457201" cy="457201"/>
                  <wp:effectExtent l="19050" t="0" r="0" b="0"/>
                  <wp:docPr id="27"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7362" w:type="dxa"/>
          </w:tcPr>
          <w:p w:rsidR="0049752A" w:rsidRDefault="0049752A" w:rsidP="004B39C7">
            <w:pPr>
              <w:rPr>
                <w:color w:val="FF0000"/>
                <w:highlight w:val="yellow"/>
              </w:rPr>
            </w:pPr>
          </w:p>
          <w:p w:rsidR="0049752A" w:rsidRPr="00982722" w:rsidRDefault="0049752A" w:rsidP="004B39C7">
            <w:pPr>
              <w:rPr>
                <w:b/>
                <w:color w:val="000000" w:themeColor="text1"/>
              </w:rPr>
            </w:pPr>
            <w:r w:rsidRPr="00982722">
              <w:rPr>
                <w:b/>
                <w:color w:val="000000" w:themeColor="text1"/>
              </w:rPr>
              <w:t>le fait de saisir email et le montant ne suffit pas</w:t>
            </w:r>
            <w:r w:rsidR="00982722">
              <w:rPr>
                <w:b/>
                <w:color w:val="000000" w:themeColor="text1"/>
              </w:rPr>
              <w:t>, il faut cliquer sur le bouton afficher puis sur envoyer</w:t>
            </w:r>
          </w:p>
        </w:tc>
      </w:tr>
    </w:tbl>
    <w:p w:rsidR="0049752A" w:rsidRPr="001B3C4A" w:rsidRDefault="0049752A" w:rsidP="00B10689">
      <w:pPr>
        <w:rPr>
          <w:b/>
          <w:color w:val="FF0000"/>
        </w:rPr>
      </w:pPr>
    </w:p>
    <w:p w:rsidR="00111F09" w:rsidRPr="00111F09" w:rsidRDefault="00111F09" w:rsidP="00B10689"/>
    <w:p w:rsidR="00111F09" w:rsidRDefault="00111F09" w:rsidP="00B10689">
      <w:pPr>
        <w:rPr>
          <w:b/>
        </w:rPr>
      </w:pPr>
      <w:r>
        <w:rPr>
          <w:b/>
        </w:rPr>
        <w:t xml:space="preserve">Grille produit : </w:t>
      </w:r>
    </w:p>
    <w:p w:rsidR="001B3C4A" w:rsidRDefault="001B3C4A" w:rsidP="00B10689">
      <w:pPr>
        <w:rPr>
          <w:b/>
        </w:rPr>
      </w:pPr>
      <w:r>
        <w:rPr>
          <w:b/>
          <w:noProof/>
        </w:rPr>
        <w:drawing>
          <wp:inline distT="0" distB="0" distL="0" distR="0">
            <wp:extent cx="5762625" cy="2352675"/>
            <wp:effectExtent l="19050" t="0" r="9525" b="0"/>
            <wp:docPr id="7" name="Image 7" descr="C:\Users\olivier\Desktop\grille prod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vier\Desktop\grille produits.png"/>
                    <pic:cNvPicPr>
                      <a:picLocks noChangeAspect="1" noChangeArrowheads="1"/>
                    </pic:cNvPicPr>
                  </pic:nvPicPr>
                  <pic:blipFill>
                    <a:blip r:embed="rId13"/>
                    <a:srcRect/>
                    <a:stretch>
                      <a:fillRect/>
                    </a:stretch>
                  </pic:blipFill>
                  <pic:spPr bwMode="auto">
                    <a:xfrm>
                      <a:off x="0" y="0"/>
                      <a:ext cx="5762625" cy="2352675"/>
                    </a:xfrm>
                    <a:prstGeom prst="rect">
                      <a:avLst/>
                    </a:prstGeom>
                    <a:noFill/>
                    <a:ln w="9525">
                      <a:noFill/>
                      <a:miter lim="800000"/>
                      <a:headEnd/>
                      <a:tailEnd/>
                    </a:ln>
                  </pic:spPr>
                </pic:pic>
              </a:graphicData>
            </a:graphic>
          </wp:inline>
        </w:drawing>
      </w:r>
    </w:p>
    <w:p w:rsidR="00CB2080" w:rsidRDefault="001B3C4A" w:rsidP="00B10689">
      <w:pPr>
        <w:rPr>
          <w:b/>
        </w:rPr>
      </w:pPr>
      <w:r>
        <w:rPr>
          <w:b/>
        </w:rPr>
        <w:t xml:space="preserve">Module pour </w:t>
      </w:r>
      <w:r w:rsidR="00153EDD">
        <w:rPr>
          <w:b/>
        </w:rPr>
        <w:t>éditer</w:t>
      </w:r>
      <w:r>
        <w:rPr>
          <w:b/>
        </w:rPr>
        <w:t xml:space="preserve"> rapidement fiche produit, utile parfois pour retrouve</w:t>
      </w:r>
      <w:r w:rsidR="00153EDD">
        <w:rPr>
          <w:b/>
        </w:rPr>
        <w:t>r des produits non classé dans aucune catégorie</w:t>
      </w:r>
    </w:p>
    <w:p w:rsidR="00CB2080" w:rsidRDefault="00CB2080">
      <w:pPr>
        <w:rPr>
          <w:b/>
        </w:rPr>
      </w:pPr>
      <w:r>
        <w:rPr>
          <w:b/>
        </w:rPr>
        <w:br w:type="page"/>
      </w:r>
    </w:p>
    <w:p w:rsidR="00FC50DF" w:rsidRDefault="004B39C7" w:rsidP="00176194">
      <w:pPr>
        <w:pStyle w:val="Titre2"/>
        <w:numPr>
          <w:ilvl w:val="0"/>
          <w:numId w:val="9"/>
        </w:numPr>
      </w:pPr>
      <w:bookmarkStart w:id="4" w:name="_Toc483414039"/>
      <w:r>
        <w:lastRenderedPageBreak/>
        <w:t>Tâ</w:t>
      </w:r>
      <w:r w:rsidR="00FC50DF">
        <w:t>che</w:t>
      </w:r>
      <w:r>
        <w:t>s</w:t>
      </w:r>
      <w:r w:rsidR="00FC50DF">
        <w:t xml:space="preserve"> quotidien</w:t>
      </w:r>
      <w:r>
        <w:t>nes</w:t>
      </w:r>
      <w:bookmarkEnd w:id="4"/>
    </w:p>
    <w:p w:rsidR="0058284F" w:rsidRDefault="0058284F" w:rsidP="0058284F">
      <w:r>
        <w:t>Le but étant d’être le plus pro-actif possible.</w:t>
      </w:r>
    </w:p>
    <w:p w:rsidR="0058284F" w:rsidRDefault="0058284F" w:rsidP="0049752A">
      <w:pPr>
        <w:pStyle w:val="Paragraphedeliste"/>
        <w:numPr>
          <w:ilvl w:val="0"/>
          <w:numId w:val="3"/>
        </w:numPr>
      </w:pPr>
      <w:r>
        <w:t xml:space="preserve">Traitement des nouvelles commandes </w:t>
      </w:r>
      <w:r w:rsidR="00CB2080">
        <w:t>(détaillé</w:t>
      </w:r>
      <w:r w:rsidR="002547DA">
        <w:t xml:space="preserve"> dans la partie kedysale)</w:t>
      </w:r>
    </w:p>
    <w:p w:rsidR="00DC31FA" w:rsidRDefault="0058284F" w:rsidP="0049752A">
      <w:pPr>
        <w:pStyle w:val="Paragraphedeliste"/>
        <w:numPr>
          <w:ilvl w:val="0"/>
          <w:numId w:val="3"/>
        </w:numPr>
      </w:pPr>
      <w:r>
        <w:t xml:space="preserve">Actualisation des statuts de </w:t>
      </w:r>
      <w:r w:rsidR="002547DA">
        <w:t xml:space="preserve">commande </w:t>
      </w:r>
      <w:r w:rsidR="00DB2631">
        <w:t>(détaillé</w:t>
      </w:r>
      <w:r w:rsidR="002547DA">
        <w:t xml:space="preserve"> dans la partie kedysale)</w:t>
      </w:r>
      <w:r w:rsidR="00DB2631">
        <w:t>(colissimo)</w:t>
      </w:r>
    </w:p>
    <w:p w:rsidR="0058284F" w:rsidRDefault="0058284F" w:rsidP="0049752A">
      <w:pPr>
        <w:pStyle w:val="Paragraphedeliste"/>
        <w:numPr>
          <w:ilvl w:val="0"/>
          <w:numId w:val="3"/>
        </w:numPr>
      </w:pPr>
      <w:r>
        <w:t>Vérifier message client</w:t>
      </w:r>
    </w:p>
    <w:p w:rsidR="0058284F" w:rsidRDefault="002547DA" w:rsidP="0049752A">
      <w:pPr>
        <w:pStyle w:val="Paragraphedeliste"/>
        <w:numPr>
          <w:ilvl w:val="0"/>
          <w:numId w:val="3"/>
        </w:numPr>
      </w:pPr>
      <w:r>
        <w:t xml:space="preserve">Contact </w:t>
      </w:r>
      <w:r w:rsidR="0058284F">
        <w:t>Panier abandonnée</w:t>
      </w:r>
      <w:r w:rsidR="0049752A">
        <w:t xml:space="preserve"> J-1</w:t>
      </w:r>
    </w:p>
    <w:p w:rsidR="0058284F" w:rsidRDefault="002547DA" w:rsidP="0049752A">
      <w:pPr>
        <w:pStyle w:val="Paragraphedeliste"/>
        <w:numPr>
          <w:ilvl w:val="0"/>
          <w:numId w:val="3"/>
        </w:numPr>
      </w:pPr>
      <w:r>
        <w:t xml:space="preserve">Contact </w:t>
      </w:r>
      <w:r w:rsidR="0058284F">
        <w:t>Client sans achat</w:t>
      </w:r>
      <w:r w:rsidR="0049752A">
        <w:t xml:space="preserve"> J-1</w:t>
      </w:r>
    </w:p>
    <w:p w:rsidR="00CB2080" w:rsidRDefault="00CB2080" w:rsidP="0058284F">
      <w:r>
        <w:rPr>
          <w:noProof/>
        </w:rPr>
        <w:drawing>
          <wp:inline distT="0" distB="0" distL="0" distR="0">
            <wp:extent cx="5753100" cy="3381375"/>
            <wp:effectExtent l="19050" t="0" r="0" b="0"/>
            <wp:docPr id="8" name="Image 8" descr="C:\Users\olivier\Desktop\tache q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er\Desktop\tache quo.png"/>
                    <pic:cNvPicPr>
                      <a:picLocks noChangeAspect="1" noChangeArrowheads="1"/>
                    </pic:cNvPicPr>
                  </pic:nvPicPr>
                  <pic:blipFill>
                    <a:blip r:embed="rId14"/>
                    <a:srcRect/>
                    <a:stretch>
                      <a:fillRect/>
                    </a:stretch>
                  </pic:blipFill>
                  <pic:spPr bwMode="auto">
                    <a:xfrm>
                      <a:off x="0" y="0"/>
                      <a:ext cx="5753100" cy="3381375"/>
                    </a:xfrm>
                    <a:prstGeom prst="rect">
                      <a:avLst/>
                    </a:prstGeom>
                    <a:noFill/>
                    <a:ln w="9525">
                      <a:noFill/>
                      <a:miter lim="800000"/>
                      <a:headEnd/>
                      <a:tailEnd/>
                    </a:ln>
                  </pic:spPr>
                </pic:pic>
              </a:graphicData>
            </a:graphic>
          </wp:inline>
        </w:drawing>
      </w:r>
    </w:p>
    <w:p w:rsidR="00CB2080" w:rsidRDefault="00CB2080">
      <w:pPr>
        <w:rPr>
          <w:rFonts w:asciiTheme="majorHAnsi" w:eastAsiaTheme="majorEastAsia" w:hAnsiTheme="majorHAnsi" w:cstheme="majorBidi"/>
          <w:b/>
          <w:bCs/>
          <w:color w:val="4F81BD" w:themeColor="accent1"/>
          <w:sz w:val="26"/>
          <w:szCs w:val="26"/>
        </w:rPr>
      </w:pPr>
      <w:r>
        <w:br w:type="page"/>
      </w:r>
    </w:p>
    <w:p w:rsidR="00DC31FA" w:rsidRDefault="00DB2631" w:rsidP="00176194">
      <w:pPr>
        <w:pStyle w:val="Titre2"/>
        <w:numPr>
          <w:ilvl w:val="0"/>
          <w:numId w:val="9"/>
        </w:numPr>
      </w:pPr>
      <w:bookmarkStart w:id="5" w:name="_Toc483414040"/>
      <w:r>
        <w:lastRenderedPageBreak/>
        <w:t>Tâche</w:t>
      </w:r>
      <w:r w:rsidR="00DC31FA">
        <w:t xml:space="preserve"> périodique</w:t>
      </w:r>
      <w:bookmarkEnd w:id="5"/>
    </w:p>
    <w:p w:rsidR="0058284F" w:rsidRDefault="0058284F" w:rsidP="0058284F"/>
    <w:p w:rsidR="00DB2631" w:rsidRPr="00CB2080" w:rsidRDefault="00DB2631" w:rsidP="0058284F">
      <w:pPr>
        <w:rPr>
          <w:b/>
        </w:rPr>
      </w:pPr>
      <w:r w:rsidRPr="00CB2080">
        <w:rPr>
          <w:b/>
        </w:rPr>
        <w:t>Newsletter</w:t>
      </w:r>
    </w:p>
    <w:p w:rsidR="00CB2080" w:rsidRDefault="00CB2080" w:rsidP="0058284F">
      <w:r>
        <w:t>Utilise site sendinblue</w:t>
      </w:r>
    </w:p>
    <w:p w:rsidR="00855532" w:rsidRDefault="00855532" w:rsidP="0058284F">
      <w:r w:rsidRPr="00855532">
        <w:t>https://fr.sendinblue.com</w:t>
      </w:r>
    </w:p>
    <w:p w:rsidR="00CB2080" w:rsidRDefault="00CB2080" w:rsidP="0058284F">
      <w:r>
        <w:t>Id :</w:t>
      </w:r>
      <w:r w:rsidR="00855532">
        <w:t xml:space="preserve"> </w:t>
      </w:r>
      <w:r w:rsidR="00855532" w:rsidRPr="00855532">
        <w:t>contact@kedypack.com</w:t>
      </w:r>
    </w:p>
    <w:p w:rsidR="00CB2080" w:rsidRDefault="00CB2080" w:rsidP="0058284F">
      <w:r>
        <w:t>Mdp :</w:t>
      </w:r>
      <w:r w:rsidR="00855532" w:rsidRPr="00855532">
        <w:t xml:space="preserve"> kedy654321</w:t>
      </w:r>
    </w:p>
    <w:p w:rsidR="00CB2080" w:rsidRDefault="00CB2080" w:rsidP="0058284F">
      <w:r>
        <w:t xml:space="preserve">Voir tutoriel </w:t>
      </w:r>
      <w:r w:rsidR="00855532">
        <w:t xml:space="preserve">officiel </w:t>
      </w:r>
      <w:r>
        <w:t>du site</w:t>
      </w:r>
    </w:p>
    <w:p w:rsidR="00D255FA" w:rsidRDefault="00F82D40" w:rsidP="0058284F">
      <w:pPr>
        <w:rPr>
          <w:color w:val="000000" w:themeColor="text1"/>
        </w:rPr>
      </w:pPr>
      <w:r w:rsidRPr="00F82D40">
        <w:rPr>
          <w:color w:val="000000" w:themeColor="text1"/>
        </w:rPr>
        <w:t>Il faut périodiquement ajouter les nouveaux client</w:t>
      </w:r>
      <w:r>
        <w:rPr>
          <w:color w:val="000000" w:themeColor="text1"/>
        </w:rPr>
        <w:t>s</w:t>
      </w:r>
      <w:r w:rsidRPr="00F82D40">
        <w:rPr>
          <w:color w:val="000000" w:themeColor="text1"/>
        </w:rPr>
        <w:t xml:space="preserve"> dans </w:t>
      </w:r>
      <w:r w:rsidR="00D255FA" w:rsidRPr="00F82D40">
        <w:rPr>
          <w:color w:val="000000" w:themeColor="text1"/>
        </w:rPr>
        <w:t>S</w:t>
      </w:r>
      <w:r>
        <w:rPr>
          <w:color w:val="000000" w:themeColor="text1"/>
        </w:rPr>
        <w:t>endinblue</w:t>
      </w:r>
      <w:r w:rsidRPr="00F82D40">
        <w:rPr>
          <w:color w:val="000000" w:themeColor="text1"/>
        </w:rPr>
        <w:t xml:space="preserve">. il est possible de synchroniser automatiquement mais </w:t>
      </w:r>
      <w:r w:rsidR="00D255FA" w:rsidRPr="00F82D40">
        <w:rPr>
          <w:color w:val="000000" w:themeColor="text1"/>
        </w:rPr>
        <w:t>le pourcentage des personnes inscrit sont trop</w:t>
      </w:r>
      <w:r w:rsidRPr="00F82D40">
        <w:rPr>
          <w:color w:val="000000" w:themeColor="text1"/>
        </w:rPr>
        <w:t xml:space="preserve"> faible</w:t>
      </w:r>
    </w:p>
    <w:tbl>
      <w:tblPr>
        <w:tblStyle w:val="Grilledutableau"/>
        <w:tblW w:w="0" w:type="auto"/>
        <w:tblLook w:val="04A0"/>
      </w:tblPr>
      <w:tblGrid>
        <w:gridCol w:w="1926"/>
        <w:gridCol w:w="7362"/>
      </w:tblGrid>
      <w:tr w:rsidR="0049752A" w:rsidTr="0049752A">
        <w:tc>
          <w:tcPr>
            <w:tcW w:w="1926" w:type="dxa"/>
          </w:tcPr>
          <w:p w:rsidR="0049752A" w:rsidRDefault="00AB09CC" w:rsidP="004B39C7">
            <w:pPr>
              <w:jc w:val="center"/>
              <w:rPr>
                <w:b/>
              </w:rPr>
            </w:pPr>
            <w:r w:rsidRPr="00AB09CC">
              <w:rPr>
                <w:b/>
                <w:noProof/>
              </w:rPr>
              <w:drawing>
                <wp:inline distT="0" distB="0" distL="0" distR="0">
                  <wp:extent cx="457201" cy="457201"/>
                  <wp:effectExtent l="19050" t="0" r="0" b="0"/>
                  <wp:docPr id="26"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7362" w:type="dxa"/>
          </w:tcPr>
          <w:p w:rsidR="0049752A" w:rsidRDefault="0049752A" w:rsidP="0049752A">
            <w:pPr>
              <w:rPr>
                <w:color w:val="FF0000"/>
                <w:highlight w:val="yellow"/>
              </w:rPr>
            </w:pPr>
          </w:p>
          <w:p w:rsidR="0049752A" w:rsidRPr="00DB1A38" w:rsidRDefault="0049752A" w:rsidP="0049752A">
            <w:pPr>
              <w:rPr>
                <w:color w:val="000000" w:themeColor="text1"/>
              </w:rPr>
            </w:pPr>
            <w:r w:rsidRPr="004B39C7">
              <w:rPr>
                <w:color w:val="000000" w:themeColor="text1"/>
              </w:rPr>
              <w:t>Attention : toujours tester avec email de test avant de les envoyer au client</w:t>
            </w:r>
          </w:p>
          <w:p w:rsidR="0049752A" w:rsidRDefault="0049752A" w:rsidP="0049752A">
            <w:pPr>
              <w:pStyle w:val="Paragraphedeliste"/>
              <w:rPr>
                <w:b/>
              </w:rPr>
            </w:pPr>
          </w:p>
        </w:tc>
      </w:tr>
    </w:tbl>
    <w:p w:rsidR="0049752A" w:rsidRPr="00F82D40" w:rsidRDefault="0049752A" w:rsidP="0058284F">
      <w:pPr>
        <w:rPr>
          <w:color w:val="000000" w:themeColor="text1"/>
        </w:rPr>
      </w:pPr>
    </w:p>
    <w:p w:rsidR="00DB2631" w:rsidRPr="00176194" w:rsidRDefault="00DB2631" w:rsidP="0058284F">
      <w:pPr>
        <w:rPr>
          <w:b/>
        </w:rPr>
      </w:pPr>
      <w:r w:rsidRPr="00176194">
        <w:rPr>
          <w:b/>
        </w:rPr>
        <w:t>Promotion</w:t>
      </w:r>
    </w:p>
    <w:p w:rsidR="00CB2080" w:rsidRPr="00432111" w:rsidRDefault="00CB2080" w:rsidP="0058284F">
      <w:r w:rsidRPr="00432111">
        <w:t xml:space="preserve">Les promotions sont </w:t>
      </w:r>
      <w:r w:rsidR="005A4B45" w:rsidRPr="00432111">
        <w:t xml:space="preserve">générées par règle </w:t>
      </w:r>
      <w:r w:rsidRPr="00432111">
        <w:t xml:space="preserve">de panier, il s’agit d’une modification </w:t>
      </w:r>
      <w:r w:rsidR="005A4B45" w:rsidRPr="00432111">
        <w:t>des fonctions de base des règles</w:t>
      </w:r>
      <w:r w:rsidRPr="00432111">
        <w:t xml:space="preserve"> de panier</w:t>
      </w:r>
    </w:p>
    <w:p w:rsidR="005A4B45" w:rsidRPr="00432111" w:rsidRDefault="005A4B45" w:rsidP="0058284F">
      <w:r w:rsidRPr="00432111">
        <w:t>Etape création promotion</w:t>
      </w:r>
    </w:p>
    <w:p w:rsidR="005A4B45" w:rsidRPr="00432111" w:rsidRDefault="005A4B45" w:rsidP="005A4B45">
      <w:pPr>
        <w:pStyle w:val="Paragraphedeliste"/>
        <w:numPr>
          <w:ilvl w:val="0"/>
          <w:numId w:val="1"/>
        </w:numPr>
      </w:pPr>
      <w:r w:rsidRPr="00432111">
        <w:t>Créer la catégorie, mettre en désactivé</w:t>
      </w:r>
    </w:p>
    <w:p w:rsidR="005A4B45" w:rsidRPr="00432111" w:rsidRDefault="005A4B45" w:rsidP="005A4B45">
      <w:pPr>
        <w:pStyle w:val="Paragraphedeliste"/>
        <w:numPr>
          <w:ilvl w:val="0"/>
          <w:numId w:val="1"/>
        </w:numPr>
      </w:pPr>
      <w:r w:rsidRPr="00432111">
        <w:t>Créer le règle de panier, mettre en désactivé</w:t>
      </w:r>
    </w:p>
    <w:p w:rsidR="005A4B45" w:rsidRPr="00432111" w:rsidRDefault="005A4B45" w:rsidP="005A4B45">
      <w:pPr>
        <w:pStyle w:val="Paragraphedeliste"/>
        <w:numPr>
          <w:ilvl w:val="0"/>
          <w:numId w:val="1"/>
        </w:numPr>
      </w:pPr>
      <w:r w:rsidRPr="00432111">
        <w:t xml:space="preserve">Associer le produit à la catégorie, </w:t>
      </w:r>
    </w:p>
    <w:p w:rsidR="005A4B45" w:rsidRPr="00432111" w:rsidRDefault="005A4B45" w:rsidP="005A4B45">
      <w:pPr>
        <w:pStyle w:val="Paragraphedeliste"/>
        <w:numPr>
          <w:ilvl w:val="0"/>
          <w:numId w:val="1"/>
        </w:numPr>
      </w:pPr>
      <w:r w:rsidRPr="00432111">
        <w:t>Activer règle de panier et la catégorie</w:t>
      </w:r>
    </w:p>
    <w:p w:rsidR="005A4B45" w:rsidRPr="00432111" w:rsidRDefault="005A4B45" w:rsidP="005A4B45">
      <w:pPr>
        <w:pStyle w:val="Paragraphedeliste"/>
        <w:numPr>
          <w:ilvl w:val="0"/>
          <w:numId w:val="1"/>
        </w:numPr>
      </w:pPr>
      <w:r w:rsidRPr="00432111">
        <w:t>Ajouter balise sur le produit dans kedysale</w:t>
      </w:r>
    </w:p>
    <w:p w:rsidR="005A4B45" w:rsidRPr="00432111" w:rsidRDefault="005A4B45" w:rsidP="005A4B45">
      <w:pPr>
        <w:pStyle w:val="Paragraphedeliste"/>
        <w:numPr>
          <w:ilvl w:val="0"/>
          <w:numId w:val="1"/>
        </w:numPr>
      </w:pPr>
      <w:r w:rsidRPr="00432111">
        <w:t>Vérifier le bon fonctionnement en FO</w:t>
      </w:r>
    </w:p>
    <w:p w:rsidR="005A4B45" w:rsidRPr="00432111" w:rsidRDefault="005A4B45" w:rsidP="005A4B45">
      <w:r w:rsidRPr="00432111">
        <w:t>Etape désactivation promotion : Fait les étapes à l’Envers.</w:t>
      </w:r>
    </w:p>
    <w:tbl>
      <w:tblPr>
        <w:tblStyle w:val="Grilledutableau"/>
        <w:tblW w:w="0" w:type="auto"/>
        <w:tblLook w:val="04A0"/>
      </w:tblPr>
      <w:tblGrid>
        <w:gridCol w:w="1242"/>
        <w:gridCol w:w="7970"/>
      </w:tblGrid>
      <w:tr w:rsidR="00A3165B" w:rsidTr="00AB09CC">
        <w:tc>
          <w:tcPr>
            <w:tcW w:w="1242" w:type="dxa"/>
          </w:tcPr>
          <w:p w:rsidR="00A3165B" w:rsidRDefault="00AB09CC" w:rsidP="00A3165B">
            <w:pPr>
              <w:jc w:val="center"/>
              <w:rPr>
                <w:b/>
              </w:rPr>
            </w:pPr>
            <w:r w:rsidRPr="00AB09CC">
              <w:rPr>
                <w:b/>
                <w:noProof/>
              </w:rPr>
              <w:drawing>
                <wp:inline distT="0" distB="0" distL="0" distR="0">
                  <wp:extent cx="457201" cy="457201"/>
                  <wp:effectExtent l="19050" t="0" r="0" b="0"/>
                  <wp:docPr id="25"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7970" w:type="dxa"/>
          </w:tcPr>
          <w:p w:rsidR="00A3165B" w:rsidRPr="004B39C7" w:rsidRDefault="00DB1A38" w:rsidP="00A3165B">
            <w:pPr>
              <w:pStyle w:val="Paragraphedeliste"/>
              <w:numPr>
                <w:ilvl w:val="0"/>
                <w:numId w:val="2"/>
              </w:numPr>
              <w:rPr>
                <w:b/>
                <w:color w:val="000000" w:themeColor="text1"/>
              </w:rPr>
            </w:pPr>
            <w:r w:rsidRPr="004B39C7">
              <w:rPr>
                <w:b/>
                <w:color w:val="000000" w:themeColor="text1"/>
              </w:rPr>
              <w:t>I</w:t>
            </w:r>
            <w:r w:rsidR="00A3165B" w:rsidRPr="004B39C7">
              <w:rPr>
                <w:b/>
                <w:color w:val="000000" w:themeColor="text1"/>
              </w:rPr>
              <w:t>l faut utiliser 2 espaces</w:t>
            </w:r>
            <w:r w:rsidRPr="004B39C7">
              <w:rPr>
                <w:b/>
                <w:color w:val="000000" w:themeColor="text1"/>
              </w:rPr>
              <w:t xml:space="preserve"> pour que la règle</w:t>
            </w:r>
            <w:r w:rsidR="00A3165B" w:rsidRPr="004B39C7">
              <w:rPr>
                <w:b/>
                <w:color w:val="000000" w:themeColor="text1"/>
              </w:rPr>
              <w:t xml:space="preserve"> soit </w:t>
            </w:r>
            <w:r w:rsidR="00855532" w:rsidRPr="004B39C7">
              <w:rPr>
                <w:b/>
                <w:color w:val="000000" w:themeColor="text1"/>
              </w:rPr>
              <w:t>prise</w:t>
            </w:r>
            <w:r w:rsidR="00A3165B" w:rsidRPr="004B39C7">
              <w:rPr>
                <w:b/>
                <w:color w:val="000000" w:themeColor="text1"/>
              </w:rPr>
              <w:t xml:space="preserve"> en compte.</w:t>
            </w:r>
          </w:p>
          <w:p w:rsidR="00A3165B" w:rsidRPr="004B39C7" w:rsidRDefault="00DB1A38" w:rsidP="00A3165B">
            <w:pPr>
              <w:pStyle w:val="Paragraphedeliste"/>
              <w:numPr>
                <w:ilvl w:val="0"/>
                <w:numId w:val="2"/>
              </w:numPr>
              <w:rPr>
                <w:b/>
                <w:color w:val="000000" w:themeColor="text1"/>
              </w:rPr>
            </w:pPr>
            <w:r w:rsidRPr="004B39C7">
              <w:rPr>
                <w:b/>
                <w:color w:val="000000" w:themeColor="text1"/>
              </w:rPr>
              <w:t>I</w:t>
            </w:r>
            <w:r w:rsidR="00A3165B" w:rsidRPr="004B39C7">
              <w:rPr>
                <w:b/>
                <w:color w:val="000000" w:themeColor="text1"/>
              </w:rPr>
              <w:t>l faut bien spécifier l’ensemble des conditions pour qu’une promotion ne s</w:t>
            </w:r>
            <w:r w:rsidRPr="004B39C7">
              <w:rPr>
                <w:b/>
                <w:color w:val="000000" w:themeColor="text1"/>
              </w:rPr>
              <w:t>oit pas applique sur des décli</w:t>
            </w:r>
            <w:r w:rsidR="00A3165B" w:rsidRPr="004B39C7">
              <w:rPr>
                <w:b/>
                <w:color w:val="000000" w:themeColor="text1"/>
              </w:rPr>
              <w:t>naisons qui ne sont pas en promo (promotion sur carton, sans promo sur paquet par exemple</w:t>
            </w:r>
          </w:p>
          <w:p w:rsidR="00A3165B" w:rsidRPr="004B39C7" w:rsidRDefault="00DB1A38" w:rsidP="00A3165B">
            <w:pPr>
              <w:pStyle w:val="Paragraphedeliste"/>
              <w:numPr>
                <w:ilvl w:val="0"/>
                <w:numId w:val="2"/>
              </w:numPr>
              <w:rPr>
                <w:b/>
                <w:color w:val="000000" w:themeColor="text1"/>
              </w:rPr>
            </w:pPr>
            <w:r w:rsidRPr="004B39C7">
              <w:rPr>
                <w:b/>
                <w:color w:val="000000" w:themeColor="text1"/>
              </w:rPr>
              <w:t>I</w:t>
            </w:r>
            <w:r w:rsidR="00A3165B" w:rsidRPr="004B39C7">
              <w:rPr>
                <w:b/>
                <w:color w:val="000000" w:themeColor="text1"/>
              </w:rPr>
              <w:t>l faut choisir le type de promotion normalement c’est toujours promotion sur produit sélectionnés mais par défaut c’est promotion sur l’ensemble de la commande</w:t>
            </w:r>
          </w:p>
          <w:p w:rsidR="00A3165B" w:rsidRPr="004B39C7" w:rsidRDefault="00A3165B" w:rsidP="00A3165B">
            <w:pPr>
              <w:pStyle w:val="Paragraphedeliste"/>
              <w:numPr>
                <w:ilvl w:val="0"/>
                <w:numId w:val="2"/>
              </w:numPr>
              <w:rPr>
                <w:b/>
                <w:color w:val="000000" w:themeColor="text1"/>
              </w:rPr>
            </w:pPr>
            <w:r w:rsidRPr="004B39C7">
              <w:rPr>
                <w:b/>
                <w:color w:val="000000" w:themeColor="text1"/>
              </w:rPr>
              <w:t>Bien respecter les étapes de création et désactivation, si les étapes ne sont pas suivi et qu’un client est en train de commande le produit au moment de changement, cela pourra pose problème.</w:t>
            </w:r>
          </w:p>
          <w:p w:rsidR="00A3165B" w:rsidRPr="004B39C7" w:rsidRDefault="00DB1A38" w:rsidP="00A3165B">
            <w:pPr>
              <w:pStyle w:val="Paragraphedeliste"/>
              <w:numPr>
                <w:ilvl w:val="0"/>
                <w:numId w:val="2"/>
              </w:numPr>
              <w:rPr>
                <w:b/>
                <w:color w:val="000000" w:themeColor="text1"/>
              </w:rPr>
            </w:pPr>
            <w:r w:rsidRPr="004B39C7">
              <w:rPr>
                <w:b/>
                <w:color w:val="000000" w:themeColor="text1"/>
              </w:rPr>
              <w:t>T</w:t>
            </w:r>
            <w:r w:rsidR="00A3165B" w:rsidRPr="004B39C7">
              <w:rPr>
                <w:b/>
                <w:color w:val="000000" w:themeColor="text1"/>
              </w:rPr>
              <w:t>oujours tester sur le site de test et toujours tester sur le FO.</w:t>
            </w:r>
          </w:p>
          <w:p w:rsidR="00A3165B" w:rsidRDefault="00A3165B" w:rsidP="0058284F">
            <w:pPr>
              <w:rPr>
                <w:b/>
              </w:rPr>
            </w:pPr>
          </w:p>
        </w:tc>
      </w:tr>
    </w:tbl>
    <w:p w:rsidR="00A3165B" w:rsidRDefault="00A3165B" w:rsidP="0058284F">
      <w:pPr>
        <w:rPr>
          <w:b/>
        </w:rPr>
      </w:pPr>
    </w:p>
    <w:p w:rsidR="00004E2A" w:rsidRDefault="00004E2A" w:rsidP="00176194">
      <w:pPr>
        <w:pStyle w:val="Titre2"/>
        <w:numPr>
          <w:ilvl w:val="0"/>
          <w:numId w:val="9"/>
        </w:numPr>
      </w:pPr>
      <w:bookmarkStart w:id="6" w:name="_Toc483414041"/>
      <w:r w:rsidRPr="00004E2A">
        <w:lastRenderedPageBreak/>
        <w:t>Spécificité kedysale-prestashop</w:t>
      </w:r>
      <w:bookmarkEnd w:id="6"/>
    </w:p>
    <w:p w:rsidR="00B75D9E" w:rsidRDefault="00B75D9E" w:rsidP="00DC31FA"/>
    <w:p w:rsidR="00B75D9E" w:rsidRPr="00B75D9E" w:rsidRDefault="00DC31FA" w:rsidP="00DC31FA">
      <w:pPr>
        <w:rPr>
          <w:b/>
        </w:rPr>
      </w:pPr>
      <w:r w:rsidRPr="00B75D9E">
        <w:rPr>
          <w:b/>
        </w:rPr>
        <w:t>Favori</w:t>
      </w:r>
    </w:p>
    <w:p w:rsidR="00B75D9E" w:rsidRDefault="00B75D9E" w:rsidP="00DC31FA"/>
    <w:p w:rsidR="00DC31FA" w:rsidRDefault="00B75D9E" w:rsidP="00DC31FA">
      <w:r>
        <w:rPr>
          <w:noProof/>
        </w:rPr>
        <w:drawing>
          <wp:inline distT="0" distB="0" distL="0" distR="0">
            <wp:extent cx="5114925" cy="2701426"/>
            <wp:effectExtent l="19050" t="0" r="9525" b="0"/>
            <wp:docPr id="15" name="Image 10" descr="C:\Users\olivier\Desktop\favori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ivier\Desktop\favori1253.png"/>
                    <pic:cNvPicPr>
                      <a:picLocks noChangeAspect="1" noChangeArrowheads="1"/>
                    </pic:cNvPicPr>
                  </pic:nvPicPr>
                  <pic:blipFill>
                    <a:blip r:embed="rId15"/>
                    <a:srcRect/>
                    <a:stretch>
                      <a:fillRect/>
                    </a:stretch>
                  </pic:blipFill>
                  <pic:spPr bwMode="auto">
                    <a:xfrm>
                      <a:off x="0" y="0"/>
                      <a:ext cx="5114925" cy="2701426"/>
                    </a:xfrm>
                    <a:prstGeom prst="rect">
                      <a:avLst/>
                    </a:prstGeom>
                    <a:noFill/>
                    <a:ln w="9525">
                      <a:noFill/>
                      <a:miter lim="800000"/>
                      <a:headEnd/>
                      <a:tailEnd/>
                    </a:ln>
                  </pic:spPr>
                </pic:pic>
              </a:graphicData>
            </a:graphic>
          </wp:inline>
        </w:drawing>
      </w:r>
    </w:p>
    <w:p w:rsidR="00982722" w:rsidRDefault="00982722" w:rsidP="00DC31FA">
      <w:r>
        <w:rPr>
          <w:noProof/>
        </w:rPr>
        <w:drawing>
          <wp:inline distT="0" distB="0" distL="0" distR="0">
            <wp:extent cx="5210175" cy="2898375"/>
            <wp:effectExtent l="19050" t="0" r="9525" b="0"/>
            <wp:docPr id="16" name="Image 11" descr="C:\Users\olivier\Desktop\favori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ivier\Desktop\favori456.png"/>
                    <pic:cNvPicPr>
                      <a:picLocks noChangeAspect="1" noChangeArrowheads="1"/>
                    </pic:cNvPicPr>
                  </pic:nvPicPr>
                  <pic:blipFill>
                    <a:blip r:embed="rId16"/>
                    <a:srcRect/>
                    <a:stretch>
                      <a:fillRect/>
                    </a:stretch>
                  </pic:blipFill>
                  <pic:spPr bwMode="auto">
                    <a:xfrm>
                      <a:off x="0" y="0"/>
                      <a:ext cx="5210175" cy="2898375"/>
                    </a:xfrm>
                    <a:prstGeom prst="rect">
                      <a:avLst/>
                    </a:prstGeom>
                    <a:noFill/>
                    <a:ln w="9525">
                      <a:noFill/>
                      <a:miter lim="800000"/>
                      <a:headEnd/>
                      <a:tailEnd/>
                    </a:ln>
                  </pic:spPr>
                </pic:pic>
              </a:graphicData>
            </a:graphic>
          </wp:inline>
        </w:drawing>
      </w:r>
    </w:p>
    <w:p w:rsidR="00982722" w:rsidRDefault="00982722" w:rsidP="00DC31FA">
      <w:r>
        <w:t>Les favoris est une fonction développé par weixiao , les produits sont synchronisé à partir de kedysale, ils sont classés selon la fréquence d’achat, le client peut personnaliser leur liste en cachant ou supprimant des produits.</w:t>
      </w:r>
    </w:p>
    <w:p w:rsidR="00982722" w:rsidRPr="00DC31FA" w:rsidRDefault="00982722" w:rsidP="00DC31FA">
      <w:r>
        <w:t>Pour exporté les favoris il faut cocher site da</w:t>
      </w:r>
      <w:r w:rsidR="003152D6">
        <w:t xml:space="preserve">ns kedysale sur le fiche </w:t>
      </w:r>
      <w:r w:rsidR="00855532">
        <w:t>client (</w:t>
      </w:r>
      <w:r w:rsidR="003152D6">
        <w:t xml:space="preserve"> cf partie kedysale pour plus précision)</w:t>
      </w:r>
    </w:p>
    <w:p w:rsidR="00DC31FA" w:rsidRDefault="00DC31FA">
      <w:r>
        <w:br w:type="page"/>
      </w:r>
    </w:p>
    <w:p w:rsidR="00004E2A" w:rsidRDefault="00004E2A" w:rsidP="00176194">
      <w:pPr>
        <w:pStyle w:val="Titre1"/>
        <w:numPr>
          <w:ilvl w:val="0"/>
          <w:numId w:val="8"/>
        </w:numPr>
      </w:pPr>
      <w:bookmarkStart w:id="7" w:name="_Toc483414042"/>
      <w:r>
        <w:lastRenderedPageBreak/>
        <w:t>Kedysale</w:t>
      </w:r>
      <w:bookmarkEnd w:id="7"/>
    </w:p>
    <w:p w:rsidR="00FC50DF" w:rsidRDefault="00FC50DF" w:rsidP="00FC50DF">
      <w:r>
        <w:rPr>
          <w:noProof/>
        </w:rPr>
        <w:drawing>
          <wp:inline distT="0" distB="0" distL="0" distR="0">
            <wp:extent cx="5762625" cy="1114425"/>
            <wp:effectExtent l="19050" t="0" r="9525" b="0"/>
            <wp:docPr id="3" name="Image 3" descr="C:\Users\olivier\Desktop\ked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er\Desktop\kedy2.png"/>
                    <pic:cNvPicPr>
                      <a:picLocks noChangeAspect="1" noChangeArrowheads="1"/>
                    </pic:cNvPicPr>
                  </pic:nvPicPr>
                  <pic:blipFill>
                    <a:blip r:embed="rId17"/>
                    <a:srcRect/>
                    <a:stretch>
                      <a:fillRect/>
                    </a:stretch>
                  </pic:blipFill>
                  <pic:spPr bwMode="auto">
                    <a:xfrm>
                      <a:off x="0" y="0"/>
                      <a:ext cx="5762625" cy="1114425"/>
                    </a:xfrm>
                    <a:prstGeom prst="rect">
                      <a:avLst/>
                    </a:prstGeom>
                    <a:noFill/>
                    <a:ln w="9525">
                      <a:noFill/>
                      <a:miter lim="800000"/>
                      <a:headEnd/>
                      <a:tailEnd/>
                    </a:ln>
                  </pic:spPr>
                </pic:pic>
              </a:graphicData>
            </a:graphic>
          </wp:inline>
        </w:drawing>
      </w:r>
    </w:p>
    <w:p w:rsidR="0049752A" w:rsidRDefault="00740E96" w:rsidP="00176194">
      <w:pPr>
        <w:pStyle w:val="Titre2"/>
        <w:numPr>
          <w:ilvl w:val="0"/>
          <w:numId w:val="11"/>
        </w:numPr>
      </w:pPr>
      <w:bookmarkStart w:id="8" w:name="_Toc483414043"/>
      <w:r>
        <w:t>Tache :</w:t>
      </w:r>
      <w:bookmarkEnd w:id="8"/>
    </w:p>
    <w:p w:rsidR="00740E96" w:rsidRDefault="00C01D68" w:rsidP="00FC50DF">
      <w:r>
        <w:rPr>
          <w:noProof/>
        </w:rPr>
        <w:drawing>
          <wp:anchor distT="0" distB="0" distL="114300" distR="114300" simplePos="0" relativeHeight="251658240" behindDoc="0" locked="0" layoutInCell="1" allowOverlap="1">
            <wp:simplePos x="0" y="0"/>
            <wp:positionH relativeFrom="column">
              <wp:posOffset>-814070</wp:posOffset>
            </wp:positionH>
            <wp:positionV relativeFrom="paragraph">
              <wp:posOffset>451485</wp:posOffset>
            </wp:positionV>
            <wp:extent cx="7277100" cy="3917140"/>
            <wp:effectExtent l="19050" t="0" r="0" b="0"/>
            <wp:wrapNone/>
            <wp:docPr id="2" name="Image 1" descr="C:\Users\olivier\Desktop\tach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er\Desktop\tache1.png"/>
                    <pic:cNvPicPr>
                      <a:picLocks noChangeAspect="1" noChangeArrowheads="1"/>
                    </pic:cNvPicPr>
                  </pic:nvPicPr>
                  <pic:blipFill>
                    <a:blip r:embed="rId18"/>
                    <a:srcRect/>
                    <a:stretch>
                      <a:fillRect/>
                    </a:stretch>
                  </pic:blipFill>
                  <pic:spPr bwMode="auto">
                    <a:xfrm>
                      <a:off x="0" y="0"/>
                      <a:ext cx="7277100" cy="3917140"/>
                    </a:xfrm>
                    <a:prstGeom prst="rect">
                      <a:avLst/>
                    </a:prstGeom>
                    <a:noFill/>
                    <a:ln w="9525">
                      <a:noFill/>
                      <a:miter lim="800000"/>
                      <a:headEnd/>
                      <a:tailEnd/>
                    </a:ln>
                  </pic:spPr>
                </pic:pic>
              </a:graphicData>
            </a:graphic>
          </wp:anchor>
        </w:drawing>
      </w:r>
      <w:r w:rsidR="00CF2D15">
        <w:t xml:space="preserve">La fonction des taches est la </w:t>
      </w:r>
      <w:r w:rsidR="00740E96">
        <w:t>Communication interne et suivi avancement</w:t>
      </w:r>
      <w:r w:rsidR="00CF2D15">
        <w:t xml:space="preserve"> des taches et alerte sur stock</w:t>
      </w:r>
    </w:p>
    <w:p w:rsidR="00CF2D15" w:rsidRDefault="00CF2D15" w:rsidP="00FC50DF"/>
    <w:p w:rsidR="00C01D68" w:rsidRDefault="00C01D68" w:rsidP="00FC50DF">
      <w:r>
        <w:t>1</w:t>
      </w:r>
    </w:p>
    <w:p w:rsidR="001F7AAD" w:rsidRDefault="001F7AAD" w:rsidP="00FC50DF"/>
    <w:p w:rsidR="00C01D68" w:rsidRDefault="00C01D68" w:rsidP="00FC50DF"/>
    <w:p w:rsidR="00C01D68" w:rsidRDefault="00C01D68" w:rsidP="00FC50DF"/>
    <w:p w:rsidR="00C01D68" w:rsidRDefault="00C01D68" w:rsidP="00FC50DF"/>
    <w:p w:rsidR="00C01D68" w:rsidRDefault="00C01D68" w:rsidP="00FC50DF"/>
    <w:p w:rsidR="00C01D68" w:rsidRDefault="00C01D68" w:rsidP="00FC50DF"/>
    <w:p w:rsidR="00C01D68" w:rsidRDefault="00C01D68" w:rsidP="00FC50DF"/>
    <w:p w:rsidR="00C01D68" w:rsidRDefault="00C01D68" w:rsidP="00FC50DF"/>
    <w:p w:rsidR="00C01D68" w:rsidRDefault="00C01D68" w:rsidP="00FC50DF"/>
    <w:p w:rsidR="00C01D68" w:rsidRDefault="00C01D68" w:rsidP="00FC50DF"/>
    <w:p w:rsidR="00C01D68" w:rsidRDefault="00131039" w:rsidP="00FC50DF">
      <w:r>
        <w:t>Création</w:t>
      </w:r>
      <w:r w:rsidR="00C01D68">
        <w:t xml:space="preserve"> nouveau groupe</w:t>
      </w:r>
    </w:p>
    <w:p w:rsidR="00C01D68" w:rsidRDefault="00C01D68" w:rsidP="00FC50DF">
      <w:r>
        <w:t>Saisir nom du nouveau groupe dans la barre « ajouter groupe » en haut à gauche</w:t>
      </w:r>
    </w:p>
    <w:p w:rsidR="00C01D68" w:rsidRDefault="00C01D68" w:rsidP="00FC50DF">
      <w:r>
        <w:t xml:space="preserve">Ajouter nouveau </w:t>
      </w:r>
      <w:r w:rsidR="00131039">
        <w:t>membre</w:t>
      </w:r>
      <w:r>
        <w:t xml:space="preserve"> en client sur l’icône + ;  choisir d’abord le service / groupe de personne pour afficher la liste des personnes qui travaille dans le service en question puis cliquer sur </w:t>
      </w:r>
      <w:r w:rsidR="00131039">
        <w:t xml:space="preserve"> nom prénom pour ajouter cette personne dans le groupe</w:t>
      </w:r>
    </w:p>
    <w:p w:rsidR="00131039" w:rsidRDefault="00131039" w:rsidP="00FC50DF">
      <w:r>
        <w:t xml:space="preserve">Pour  sortie </w:t>
      </w:r>
      <w:r w:rsidR="003E0EA8">
        <w:t>d’un</w:t>
      </w:r>
      <w:r>
        <w:t xml:space="preserve"> groupe, il faut cliquer sur </w:t>
      </w:r>
      <w:r w:rsidR="00432111">
        <w:t>la</w:t>
      </w:r>
      <w:r>
        <w:t xml:space="preserve"> croix à côte de son nom prénom, pour supprimer un groupe il faut supprimer tout les personnes présent dans le groupe</w:t>
      </w:r>
    </w:p>
    <w:p w:rsidR="003E0EA8" w:rsidRDefault="003E0EA8" w:rsidP="00FC50DF"/>
    <w:p w:rsidR="003E0EA8" w:rsidRDefault="003E0EA8">
      <w:r>
        <w:br w:type="page"/>
      </w:r>
    </w:p>
    <w:p w:rsidR="003E0EA8" w:rsidRDefault="003E0EA8" w:rsidP="00FC50DF">
      <w:r>
        <w:rPr>
          <w:noProof/>
        </w:rPr>
        <w:lastRenderedPageBreak/>
        <w:drawing>
          <wp:anchor distT="0" distB="0" distL="114300" distR="114300" simplePos="0" relativeHeight="251659264" behindDoc="0" locked="0" layoutInCell="1" allowOverlap="1">
            <wp:simplePos x="0" y="0"/>
            <wp:positionH relativeFrom="column">
              <wp:posOffset>-766445</wp:posOffset>
            </wp:positionH>
            <wp:positionV relativeFrom="paragraph">
              <wp:posOffset>-709295</wp:posOffset>
            </wp:positionV>
            <wp:extent cx="7286625" cy="3733643"/>
            <wp:effectExtent l="19050" t="0" r="9525" b="0"/>
            <wp:wrapNone/>
            <wp:docPr id="14" name="Image 2" descr="C:\Users\olivier\Desktop\tache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ier\Desktop\tache789.png"/>
                    <pic:cNvPicPr>
                      <a:picLocks noChangeAspect="1" noChangeArrowheads="1"/>
                    </pic:cNvPicPr>
                  </pic:nvPicPr>
                  <pic:blipFill>
                    <a:blip r:embed="rId19"/>
                    <a:srcRect/>
                    <a:stretch>
                      <a:fillRect/>
                    </a:stretch>
                  </pic:blipFill>
                  <pic:spPr bwMode="auto">
                    <a:xfrm>
                      <a:off x="0" y="0"/>
                      <a:ext cx="7286625" cy="3733643"/>
                    </a:xfrm>
                    <a:prstGeom prst="rect">
                      <a:avLst/>
                    </a:prstGeom>
                    <a:noFill/>
                    <a:ln w="9525">
                      <a:noFill/>
                      <a:miter lim="800000"/>
                      <a:headEnd/>
                      <a:tailEnd/>
                    </a:ln>
                  </pic:spPr>
                </pic:pic>
              </a:graphicData>
            </a:graphic>
          </wp:anchor>
        </w:drawing>
      </w:r>
    </w:p>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r>
        <w:t>Nouveau message :</w:t>
      </w:r>
    </w:p>
    <w:p w:rsidR="003E0EA8" w:rsidRDefault="003E0EA8" w:rsidP="003E0EA8">
      <w:pPr>
        <w:pStyle w:val="Paragraphedeliste"/>
        <w:numPr>
          <w:ilvl w:val="0"/>
          <w:numId w:val="4"/>
        </w:numPr>
      </w:pPr>
      <w:r>
        <w:t>Cliquer sur nouveau,</w:t>
      </w:r>
    </w:p>
    <w:p w:rsidR="003E0EA8" w:rsidRDefault="003E0EA8" w:rsidP="003E0EA8">
      <w:pPr>
        <w:pStyle w:val="Paragraphedeliste"/>
        <w:numPr>
          <w:ilvl w:val="0"/>
          <w:numId w:val="4"/>
        </w:numPr>
      </w:pPr>
      <w:r>
        <w:t>Cocher les personnes concernées par la tâche</w:t>
      </w:r>
    </w:p>
    <w:p w:rsidR="003E0EA8" w:rsidRDefault="003E0EA8" w:rsidP="003E0EA8">
      <w:pPr>
        <w:pStyle w:val="Paragraphedeliste"/>
        <w:numPr>
          <w:ilvl w:val="0"/>
          <w:numId w:val="4"/>
        </w:numPr>
      </w:pPr>
      <w:r>
        <w:t>Écrire les messages,</w:t>
      </w:r>
    </w:p>
    <w:p w:rsidR="003E0EA8" w:rsidRDefault="003E0EA8" w:rsidP="003E0EA8">
      <w:pPr>
        <w:pStyle w:val="Paragraphedeliste"/>
        <w:numPr>
          <w:ilvl w:val="0"/>
          <w:numId w:val="4"/>
        </w:numPr>
      </w:pPr>
      <w:r>
        <w:t>Modifier date échéance et étiquette</w:t>
      </w:r>
    </w:p>
    <w:p w:rsidR="003E0EA8" w:rsidRDefault="003E0EA8" w:rsidP="003E0EA8">
      <w:r>
        <w:t>Supprimer une tache :</w:t>
      </w:r>
    </w:p>
    <w:p w:rsidR="003E0EA8" w:rsidRDefault="003E0EA8" w:rsidP="003E0EA8">
      <w:r>
        <w:t xml:space="preserve">Seul le créateur et </w:t>
      </w:r>
      <w:r w:rsidR="00432111">
        <w:t>Johnny</w:t>
      </w:r>
      <w:r>
        <w:t xml:space="preserve"> on</w:t>
      </w:r>
      <w:r w:rsidR="00F26B82">
        <w:t xml:space="preserve">t </w:t>
      </w:r>
      <w:r>
        <w:t xml:space="preserve"> la possibilité de supprimer une tache, pour qu’une tache ne s’affiche plus il faut lire tous les messages, c'est-à-dire cliquer sur les messages en rouge.</w:t>
      </w:r>
    </w:p>
    <w:tbl>
      <w:tblPr>
        <w:tblStyle w:val="Grilledutableau"/>
        <w:tblW w:w="0" w:type="auto"/>
        <w:tblLook w:val="04A0"/>
      </w:tblPr>
      <w:tblGrid>
        <w:gridCol w:w="1809"/>
        <w:gridCol w:w="7403"/>
      </w:tblGrid>
      <w:tr w:rsidR="00F26B82" w:rsidTr="00F26B82">
        <w:tc>
          <w:tcPr>
            <w:tcW w:w="1809" w:type="dxa"/>
          </w:tcPr>
          <w:p w:rsidR="00F26B82" w:rsidRDefault="00F26B82" w:rsidP="003E0EA8"/>
        </w:tc>
        <w:tc>
          <w:tcPr>
            <w:tcW w:w="7403" w:type="dxa"/>
          </w:tcPr>
          <w:p w:rsidR="00F26B82" w:rsidRDefault="00F26B82" w:rsidP="00F26B82">
            <w:r>
              <w:t>prenne habitude de consulter régulièrement les taches</w:t>
            </w:r>
          </w:p>
          <w:p w:rsidR="00F26B82" w:rsidRDefault="00F26B82" w:rsidP="00F26B82">
            <w:r>
              <w:t>Vous pouvez créer un groupe dont vous être l’unique participons pour l’utilise comment un pense bête</w:t>
            </w:r>
          </w:p>
          <w:p w:rsidR="00F26B82" w:rsidRDefault="00F26B82" w:rsidP="003E0EA8"/>
        </w:tc>
      </w:tr>
    </w:tbl>
    <w:p w:rsidR="003E0EA8" w:rsidRDefault="003E0EA8" w:rsidP="003E0EA8">
      <w:pPr>
        <w:ind w:left="360"/>
      </w:pPr>
    </w:p>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3E0EA8" w:rsidRDefault="003E0EA8" w:rsidP="00FC50DF"/>
    <w:p w:rsidR="00740E96" w:rsidRDefault="00740E96" w:rsidP="00176194">
      <w:pPr>
        <w:pStyle w:val="Titre2"/>
        <w:numPr>
          <w:ilvl w:val="0"/>
          <w:numId w:val="11"/>
        </w:numPr>
      </w:pPr>
      <w:bookmarkStart w:id="9" w:name="_Toc483414044"/>
      <w:r>
        <w:lastRenderedPageBreak/>
        <w:t>Clients :</w:t>
      </w:r>
      <w:bookmarkEnd w:id="9"/>
    </w:p>
    <w:p w:rsidR="00740E96" w:rsidRDefault="00CE1A28" w:rsidP="00FC50DF">
      <w:r>
        <w:rPr>
          <w:noProof/>
        </w:rPr>
        <w:drawing>
          <wp:anchor distT="0" distB="0" distL="114300" distR="114300" simplePos="0" relativeHeight="251660288" behindDoc="0" locked="0" layoutInCell="1" allowOverlap="1">
            <wp:simplePos x="0" y="0"/>
            <wp:positionH relativeFrom="column">
              <wp:posOffset>-816947</wp:posOffset>
            </wp:positionH>
            <wp:positionV relativeFrom="paragraph">
              <wp:posOffset>461645</wp:posOffset>
            </wp:positionV>
            <wp:extent cx="6991350" cy="3943350"/>
            <wp:effectExtent l="19050" t="0" r="0" b="0"/>
            <wp:wrapNone/>
            <wp:docPr id="17" name="Image 3" descr="C:\Users\olivier\Desktop\cli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er\Desktop\client1.png"/>
                    <pic:cNvPicPr>
                      <a:picLocks noChangeAspect="1" noChangeArrowheads="1"/>
                    </pic:cNvPicPr>
                  </pic:nvPicPr>
                  <pic:blipFill>
                    <a:blip r:embed="rId20"/>
                    <a:srcRect/>
                    <a:stretch>
                      <a:fillRect/>
                    </a:stretch>
                  </pic:blipFill>
                  <pic:spPr bwMode="auto">
                    <a:xfrm>
                      <a:off x="0" y="0"/>
                      <a:ext cx="6991350" cy="3943350"/>
                    </a:xfrm>
                    <a:prstGeom prst="rect">
                      <a:avLst/>
                    </a:prstGeom>
                    <a:noFill/>
                    <a:ln w="9525">
                      <a:noFill/>
                      <a:miter lim="800000"/>
                      <a:headEnd/>
                      <a:tailEnd/>
                    </a:ln>
                  </pic:spPr>
                </pic:pic>
              </a:graphicData>
            </a:graphic>
          </wp:anchor>
        </w:drawing>
      </w:r>
      <w:r>
        <w:t xml:space="preserve">Fonction : </w:t>
      </w:r>
      <w:r w:rsidR="00E10D3F">
        <w:t>création</w:t>
      </w:r>
      <w:r>
        <w:t xml:space="preserve"> client, </w:t>
      </w:r>
      <w:r w:rsidR="00740E96">
        <w:t xml:space="preserve">Trouver un </w:t>
      </w:r>
      <w:r w:rsidR="00C723C0">
        <w:t>client</w:t>
      </w:r>
      <w:r>
        <w:t xml:space="preserve"> et ses informations et ses commandes</w:t>
      </w:r>
      <w:r w:rsidR="00C723C0">
        <w:t>,</w:t>
      </w:r>
      <w:r w:rsidR="00740E96">
        <w:t xml:space="preserve"> trouver client perdu</w:t>
      </w:r>
    </w:p>
    <w:p w:rsidR="00CE1A28" w:rsidRDefault="00CE1A28" w:rsidP="00FC50DF"/>
    <w:p w:rsidR="00CE1A28" w:rsidRDefault="00CE1A28" w:rsidP="00FC50DF"/>
    <w:p w:rsidR="00CE1A28" w:rsidRDefault="00CE1A28" w:rsidP="00FC50DF"/>
    <w:p w:rsidR="00CE1A28" w:rsidRDefault="00CE1A28" w:rsidP="00FC50DF"/>
    <w:p w:rsidR="00CE1A28" w:rsidRDefault="00CE1A28" w:rsidP="00FC50DF"/>
    <w:p w:rsidR="00CE1A28" w:rsidRDefault="00CE1A28" w:rsidP="00FC50DF"/>
    <w:p w:rsidR="00CE1A28" w:rsidRDefault="00CE1A28" w:rsidP="00FC50DF"/>
    <w:p w:rsidR="00CE1A28" w:rsidRDefault="00CE1A28" w:rsidP="00FC50DF"/>
    <w:p w:rsidR="00CE1A28" w:rsidRDefault="00CE1A28" w:rsidP="00FC50DF"/>
    <w:p w:rsidR="00CE1A28" w:rsidRDefault="00CE1A28" w:rsidP="00FC50DF"/>
    <w:p w:rsidR="00CE1A28" w:rsidRDefault="00CE1A28" w:rsidP="00FC50DF"/>
    <w:p w:rsidR="00E10D3F" w:rsidRDefault="00E10D3F" w:rsidP="00FC50DF"/>
    <w:p w:rsidR="00E10D3F" w:rsidRDefault="00E10D3F" w:rsidP="00FC50DF">
      <w:r>
        <w:rPr>
          <w:noProof/>
        </w:rPr>
        <w:drawing>
          <wp:anchor distT="0" distB="0" distL="114300" distR="114300" simplePos="0" relativeHeight="251662336" behindDoc="0" locked="0" layoutInCell="1" allowOverlap="1">
            <wp:simplePos x="0" y="0"/>
            <wp:positionH relativeFrom="column">
              <wp:posOffset>-737870</wp:posOffset>
            </wp:positionH>
            <wp:positionV relativeFrom="paragraph">
              <wp:posOffset>170180</wp:posOffset>
            </wp:positionV>
            <wp:extent cx="5743575" cy="3752850"/>
            <wp:effectExtent l="19050" t="0" r="9525" b="0"/>
            <wp:wrapNone/>
            <wp:docPr id="20" name="Image 5" descr="C:\Users\olivier\Desktop\client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ier\Desktop\client123.png"/>
                    <pic:cNvPicPr>
                      <a:picLocks noChangeAspect="1" noChangeArrowheads="1"/>
                    </pic:cNvPicPr>
                  </pic:nvPicPr>
                  <pic:blipFill>
                    <a:blip r:embed="rId21"/>
                    <a:srcRect/>
                    <a:stretch>
                      <a:fillRect/>
                    </a:stretch>
                  </pic:blipFill>
                  <pic:spPr bwMode="auto">
                    <a:xfrm>
                      <a:off x="0" y="0"/>
                      <a:ext cx="5743575" cy="3752850"/>
                    </a:xfrm>
                    <a:prstGeom prst="rect">
                      <a:avLst/>
                    </a:prstGeom>
                    <a:noFill/>
                    <a:ln w="9525">
                      <a:noFill/>
                      <a:miter lim="800000"/>
                      <a:headEnd/>
                      <a:tailEnd/>
                    </a:ln>
                  </pic:spPr>
                </pic:pic>
              </a:graphicData>
            </a:graphic>
          </wp:anchor>
        </w:drawing>
      </w:r>
    </w:p>
    <w:p w:rsidR="00CE1A28" w:rsidRDefault="00CE1A28" w:rsidP="00FC50DF"/>
    <w:p w:rsidR="00E10D3F" w:rsidRDefault="00E10D3F" w:rsidP="00FC50DF"/>
    <w:p w:rsidR="00E10D3F" w:rsidRDefault="00E10D3F" w:rsidP="00FC50DF"/>
    <w:p w:rsidR="00E10D3F" w:rsidRDefault="00E10D3F" w:rsidP="00FC50DF"/>
    <w:p w:rsidR="00E10D3F" w:rsidRDefault="00E10D3F" w:rsidP="00FC50DF"/>
    <w:p w:rsidR="00E10D3F" w:rsidRDefault="00E10D3F" w:rsidP="00FC50DF"/>
    <w:p w:rsidR="00E10D3F" w:rsidRDefault="00E10D3F" w:rsidP="00FC50DF"/>
    <w:p w:rsidR="00E10D3F" w:rsidRDefault="00E10D3F" w:rsidP="00FC50DF"/>
    <w:p w:rsidR="006D0B14" w:rsidRDefault="006D0B14" w:rsidP="00FC50DF"/>
    <w:p w:rsidR="00E10D3F" w:rsidRDefault="00E10D3F" w:rsidP="00FC50DF"/>
    <w:p w:rsidR="00E10D3F" w:rsidRDefault="00E10D3F" w:rsidP="00FC50DF"/>
    <w:p w:rsidR="00CE1A28" w:rsidRDefault="00CE1A28" w:rsidP="00FC50DF"/>
    <w:p w:rsidR="00DE33D5" w:rsidRDefault="00E10D3F" w:rsidP="00FC50DF">
      <w:r>
        <w:rPr>
          <w:noProof/>
        </w:rPr>
        <w:lastRenderedPageBreak/>
        <w:drawing>
          <wp:anchor distT="0" distB="0" distL="114300" distR="114300" simplePos="0" relativeHeight="251661312" behindDoc="0" locked="0" layoutInCell="1" allowOverlap="1">
            <wp:simplePos x="0" y="0"/>
            <wp:positionH relativeFrom="column">
              <wp:posOffset>-871220</wp:posOffset>
            </wp:positionH>
            <wp:positionV relativeFrom="paragraph">
              <wp:posOffset>-185420</wp:posOffset>
            </wp:positionV>
            <wp:extent cx="7229475" cy="4248150"/>
            <wp:effectExtent l="19050" t="0" r="9525" b="0"/>
            <wp:wrapNone/>
            <wp:docPr id="18" name="Image 4" descr="C:\Users\olivier\Desktop\clien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ier\Desktop\client12.png"/>
                    <pic:cNvPicPr>
                      <a:picLocks noChangeAspect="1" noChangeArrowheads="1"/>
                    </pic:cNvPicPr>
                  </pic:nvPicPr>
                  <pic:blipFill>
                    <a:blip r:embed="rId22"/>
                    <a:srcRect/>
                    <a:stretch>
                      <a:fillRect/>
                    </a:stretch>
                  </pic:blipFill>
                  <pic:spPr bwMode="auto">
                    <a:xfrm>
                      <a:off x="0" y="0"/>
                      <a:ext cx="7229475" cy="4248150"/>
                    </a:xfrm>
                    <a:prstGeom prst="rect">
                      <a:avLst/>
                    </a:prstGeom>
                    <a:noFill/>
                    <a:ln w="9525">
                      <a:noFill/>
                      <a:miter lim="800000"/>
                      <a:headEnd/>
                      <a:tailEnd/>
                    </a:ln>
                  </pic:spPr>
                </pic:pic>
              </a:graphicData>
            </a:graphic>
          </wp:anchor>
        </w:drawing>
      </w:r>
    </w:p>
    <w:p w:rsidR="00DE33D5" w:rsidRDefault="00DE33D5" w:rsidP="00FC50DF"/>
    <w:p w:rsidR="00DE33D5" w:rsidRDefault="00DE33D5" w:rsidP="00FC50DF"/>
    <w:p w:rsidR="00DE33D5" w:rsidRDefault="00DE33D5" w:rsidP="00FC50DF"/>
    <w:p w:rsidR="00DE33D5" w:rsidRDefault="00DE33D5" w:rsidP="00FC50DF"/>
    <w:p w:rsidR="00DE33D5" w:rsidRDefault="00DE33D5" w:rsidP="00FC50DF"/>
    <w:p w:rsidR="00DE33D5" w:rsidRDefault="00DE33D5" w:rsidP="00FC50DF"/>
    <w:p w:rsidR="00DE33D5" w:rsidRDefault="00DE33D5" w:rsidP="00FC50DF"/>
    <w:p w:rsidR="00DE33D5" w:rsidRDefault="00DE33D5" w:rsidP="00FC50DF"/>
    <w:p w:rsidR="00DE33D5" w:rsidRDefault="00DE33D5" w:rsidP="00FC50DF"/>
    <w:p w:rsidR="00DE33D5" w:rsidRDefault="00DE33D5" w:rsidP="00FC50DF"/>
    <w:p w:rsidR="00E10D3F" w:rsidRDefault="00E10D3F" w:rsidP="00FC50DF"/>
    <w:p w:rsidR="00E10D3F" w:rsidRDefault="00E10D3F" w:rsidP="00FC50DF"/>
    <w:p w:rsidR="00DE33D5" w:rsidRDefault="00DE33D5" w:rsidP="00FC50DF">
      <w:r w:rsidRPr="003360D3">
        <w:rPr>
          <w:b/>
        </w:rPr>
        <w:t>Site id</w:t>
      </w:r>
      <w:r>
        <w:t> représente le l’identifiant du client sur le site web, si le champ est un nombre cela signifier que le client a déjà un compte sur le site</w:t>
      </w:r>
    </w:p>
    <w:p w:rsidR="00DE33D5" w:rsidRDefault="00DE33D5" w:rsidP="00FC50DF">
      <w:r>
        <w:t xml:space="preserve">Pour exporter les favoris clients sur site ou créer un compte pour le client sur le site, il faut coche site et enregistre. </w:t>
      </w:r>
      <w:r w:rsidR="00E10D3F">
        <w:t>La</w:t>
      </w:r>
      <w:r>
        <w:t xml:space="preserve"> condition préalable pour une création de compte site est de dispose d’une adresse </w:t>
      </w:r>
      <w:r w:rsidR="009009A1">
        <w:t>email. Le</w:t>
      </w:r>
      <w:r w:rsidR="00E10D3F">
        <w:t xml:space="preserve"> mot de passe par défaut est le code client.</w:t>
      </w:r>
    </w:p>
    <w:tbl>
      <w:tblPr>
        <w:tblStyle w:val="Grilledutableau"/>
        <w:tblW w:w="0" w:type="auto"/>
        <w:tblLook w:val="04A0"/>
      </w:tblPr>
      <w:tblGrid>
        <w:gridCol w:w="2235"/>
        <w:gridCol w:w="6977"/>
      </w:tblGrid>
      <w:tr w:rsidR="00E10D3F" w:rsidTr="00E10D3F">
        <w:tc>
          <w:tcPr>
            <w:tcW w:w="2235" w:type="dxa"/>
          </w:tcPr>
          <w:p w:rsidR="00E10D3F" w:rsidRDefault="00AB09CC" w:rsidP="00FC50DF">
            <w:r>
              <w:rPr>
                <w:noProof/>
              </w:rPr>
              <w:drawing>
                <wp:inline distT="0" distB="0" distL="0" distR="0">
                  <wp:extent cx="457201" cy="457201"/>
                  <wp:effectExtent l="19050" t="0" r="0" b="0"/>
                  <wp:docPr id="23"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6977" w:type="dxa"/>
          </w:tcPr>
          <w:p w:rsidR="00E10D3F" w:rsidRDefault="00E10D3F" w:rsidP="00FC50DF">
            <w:r>
              <w:t xml:space="preserve">En cas d’erreur de création de </w:t>
            </w:r>
            <w:r w:rsidR="00853510">
              <w:t>compte,</w:t>
            </w:r>
            <w:r>
              <w:t xml:space="preserve"> vérifier que la forme d’email est bien valable, email unique sans espace </w:t>
            </w:r>
          </w:p>
        </w:tc>
      </w:tr>
    </w:tbl>
    <w:p w:rsidR="009009A1" w:rsidRDefault="009009A1" w:rsidP="00FC50DF">
      <w:r w:rsidRPr="003360D3">
        <w:rPr>
          <w:b/>
        </w:rPr>
        <w:t xml:space="preserve">Favoris </w:t>
      </w:r>
      <w:r>
        <w:t>permet d’ajouter ou supprimer un produit de la liste des favoris du client</w:t>
      </w:r>
    </w:p>
    <w:p w:rsidR="009009A1" w:rsidRDefault="009009A1" w:rsidP="00FC50DF">
      <w:r w:rsidRPr="003360D3">
        <w:rPr>
          <w:b/>
        </w:rPr>
        <w:t>Commande</w:t>
      </w:r>
      <w:r>
        <w:t xml:space="preserve"> permet de consulter l’historique d’achat et d’imprimer la facture</w:t>
      </w:r>
    </w:p>
    <w:p w:rsidR="009009A1" w:rsidRDefault="009009A1" w:rsidP="00FC50DF">
      <w:r w:rsidRPr="003360D3">
        <w:rPr>
          <w:b/>
        </w:rPr>
        <w:t>Le sous contrôle</w:t>
      </w:r>
      <w:r>
        <w:t xml:space="preserve"> est une fonction qui permet de laisse </w:t>
      </w:r>
      <w:r w:rsidR="00432111">
        <w:t>un</w:t>
      </w:r>
      <w:r>
        <w:t xml:space="preserve"> message / un alerte concernant le client. Ce qui faut faire attention en particulier lors de sa prochaine commande. Par exemple  redonné un produit car le produit été en rupture lors d’une commande.</w:t>
      </w:r>
    </w:p>
    <w:p w:rsidR="009009A1" w:rsidRDefault="009009A1" w:rsidP="00FC50DF">
      <w:r w:rsidRPr="003360D3">
        <w:rPr>
          <w:b/>
        </w:rPr>
        <w:t>Source + métier +Balise</w:t>
      </w:r>
      <w:r w:rsidR="003360D3" w:rsidRPr="003360D3">
        <w:rPr>
          <w:b/>
        </w:rPr>
        <w:t>+ horaire</w:t>
      </w:r>
      <w:r>
        <w:t xml:space="preserve"> sont les éléments à renseigner pour tout nouveau client site</w:t>
      </w:r>
    </w:p>
    <w:p w:rsidR="009009A1" w:rsidRDefault="009009A1" w:rsidP="00FC50DF">
      <w:r>
        <w:t>Comment avez-vous connu notre site ?</w:t>
      </w:r>
    </w:p>
    <w:p w:rsidR="009009A1" w:rsidRDefault="009009A1" w:rsidP="00FC50DF">
      <w:r>
        <w:t>Quel est votre type de restauration / votre métier ?</w:t>
      </w:r>
    </w:p>
    <w:p w:rsidR="003360D3" w:rsidRDefault="003360D3" w:rsidP="00FC50DF">
      <w:r>
        <w:t>Quelles sont vos horaires d’ouverture / de réception de livraison</w:t>
      </w:r>
    </w:p>
    <w:p w:rsidR="009009A1" w:rsidRDefault="009009A1" w:rsidP="00FC50DF">
      <w:r>
        <w:t xml:space="preserve">Est-ce que c’est à français ou chinois </w:t>
      </w:r>
      <w:r w:rsidR="00AB4677">
        <w:t>(ne</w:t>
      </w:r>
      <w:r>
        <w:t xml:space="preserve"> pas pose question voir </w:t>
      </w:r>
      <w:r w:rsidR="00AB09CC">
        <w:t>société,</w:t>
      </w:r>
      <w:r>
        <w:t xml:space="preserve"> nom </w:t>
      </w:r>
      <w:r w:rsidR="00AB4677">
        <w:t>prénom</w:t>
      </w:r>
      <w:r>
        <w:t>)</w:t>
      </w:r>
    </w:p>
    <w:p w:rsidR="009009A1" w:rsidRPr="003360D3" w:rsidRDefault="003360D3">
      <w:pPr>
        <w:rPr>
          <w:b/>
        </w:rPr>
      </w:pPr>
      <w:r w:rsidRPr="003360D3">
        <w:rPr>
          <w:b/>
        </w:rPr>
        <w:lastRenderedPageBreak/>
        <w:t>Signes spéciaux dans fiche client</w:t>
      </w:r>
    </w:p>
    <w:p w:rsidR="009009A1" w:rsidRDefault="009009A1" w:rsidP="00FC50DF"/>
    <w:tbl>
      <w:tblPr>
        <w:tblW w:w="10780" w:type="dxa"/>
        <w:tblInd w:w="-781" w:type="dxa"/>
        <w:tblCellMar>
          <w:left w:w="70" w:type="dxa"/>
          <w:right w:w="70" w:type="dxa"/>
        </w:tblCellMar>
        <w:tblLook w:val="04A0"/>
      </w:tblPr>
      <w:tblGrid>
        <w:gridCol w:w="1200"/>
        <w:gridCol w:w="3020"/>
        <w:gridCol w:w="6560"/>
      </w:tblGrid>
      <w:tr w:rsidR="006D0B14" w:rsidRPr="006D0B14" w:rsidTr="006D0B14">
        <w:trPr>
          <w:trHeight w:val="675"/>
        </w:trPr>
        <w:tc>
          <w:tcPr>
            <w:tcW w:w="1200" w:type="dxa"/>
            <w:tcBorders>
              <w:top w:val="nil"/>
              <w:left w:val="nil"/>
              <w:bottom w:val="nil"/>
              <w:right w:val="nil"/>
            </w:tcBorders>
            <w:shd w:val="clear" w:color="auto" w:fill="auto"/>
            <w:noWrap/>
            <w:vAlign w:val="bottom"/>
            <w:hideMark/>
          </w:tcPr>
          <w:p w:rsidR="006D0B14" w:rsidRPr="006D0B14" w:rsidRDefault="006D0B14" w:rsidP="006D0B14">
            <w:pPr>
              <w:spacing w:after="0" w:line="240" w:lineRule="auto"/>
              <w:ind w:left="-70"/>
              <w:rPr>
                <w:rFonts w:ascii="Calibri" w:eastAsia="Times New Roman" w:hAnsi="Calibri" w:cs="Times New Roman"/>
                <w:color w:val="000000"/>
              </w:rPr>
            </w:pPr>
          </w:p>
        </w:tc>
        <w:tc>
          <w:tcPr>
            <w:tcW w:w="3020" w:type="dxa"/>
            <w:tcBorders>
              <w:top w:val="nil"/>
              <w:left w:val="nil"/>
              <w:bottom w:val="nil"/>
              <w:right w:val="nil"/>
            </w:tcBorders>
            <w:shd w:val="clear" w:color="auto" w:fill="auto"/>
            <w:noWrap/>
            <w:vAlign w:val="bottom"/>
            <w:hideMark/>
          </w:tcPr>
          <w:p w:rsidR="006D0B14" w:rsidRPr="006D0B14" w:rsidRDefault="006D0B14" w:rsidP="006D0B14">
            <w:pPr>
              <w:spacing w:after="0" w:line="240" w:lineRule="auto"/>
              <w:jc w:val="center"/>
              <w:rPr>
                <w:rFonts w:ascii="Calibri" w:eastAsia="Times New Roman" w:hAnsi="Calibri" w:cs="Times New Roman"/>
                <w:b/>
                <w:bCs/>
                <w:color w:val="000000"/>
                <w:sz w:val="32"/>
                <w:szCs w:val="32"/>
              </w:rPr>
            </w:pPr>
            <w:r w:rsidRPr="006D0B14">
              <w:rPr>
                <w:rFonts w:ascii="Calibri" w:eastAsia="Times New Roman" w:hAnsi="Calibri" w:cs="Times New Roman"/>
                <w:b/>
                <w:bCs/>
                <w:color w:val="000000"/>
                <w:sz w:val="32"/>
                <w:szCs w:val="32"/>
              </w:rPr>
              <w:t>LES SIGNES SPECIAUX</w:t>
            </w:r>
          </w:p>
        </w:tc>
        <w:tc>
          <w:tcPr>
            <w:tcW w:w="6560" w:type="dxa"/>
            <w:tcBorders>
              <w:top w:val="nil"/>
              <w:left w:val="nil"/>
              <w:bottom w:val="nil"/>
              <w:right w:val="nil"/>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MMM508</w:t>
            </w:r>
          </w:p>
        </w:tc>
      </w:tr>
      <w:tr w:rsidR="006D0B14" w:rsidRPr="006D0B14" w:rsidTr="006D0B14">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b/>
                <w:bCs/>
                <w:color w:val="000000"/>
              </w:rPr>
            </w:pPr>
            <w:r w:rsidRPr="006D0B14">
              <w:rPr>
                <w:rFonts w:ascii="Calibri" w:eastAsia="Times New Roman" w:hAnsi="Calibri" w:cs="Times New Roman"/>
                <w:b/>
                <w:bCs/>
                <w:color w:val="000000"/>
              </w:rPr>
              <w:t>CODE</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b/>
                <w:bCs/>
                <w:color w:val="000000"/>
              </w:rPr>
            </w:pPr>
            <w:r w:rsidRPr="006D0B14">
              <w:rPr>
                <w:rFonts w:ascii="Calibri" w:eastAsia="Times New Roman" w:hAnsi="Calibri" w:cs="Times New Roman"/>
                <w:b/>
                <w:bCs/>
                <w:color w:val="000000"/>
              </w:rPr>
              <w:t>DESIGNATION</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b/>
                <w:bCs/>
                <w:color w:val="000000"/>
              </w:rPr>
            </w:pPr>
            <w:r w:rsidRPr="006D0B14">
              <w:rPr>
                <w:rFonts w:ascii="Calibri" w:eastAsia="Times New Roman" w:hAnsi="Calibri" w:cs="Times New Roman"/>
                <w:b/>
                <w:bCs/>
                <w:color w:val="000000"/>
              </w:rPr>
              <w:t>REMARQUE</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CONTRE REM ABSOLUT</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没钱不给货，不用打电话问</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CONTRE REMBOURSEMENT</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如果保险保的起，当天的但少于</w:t>
            </w:r>
            <w:r w:rsidRPr="006D0B14">
              <w:rPr>
                <w:rFonts w:ascii="Calibri" w:eastAsia="Times New Roman" w:hAnsi="Calibri" w:cs="Calibri"/>
                <w:color w:val="000000"/>
              </w:rPr>
              <w:t>800€</w:t>
            </w:r>
            <w:r w:rsidRPr="006D0B14">
              <w:rPr>
                <w:rFonts w:ascii="宋体" w:eastAsia="宋体" w:hAnsi="宋体" w:cs="宋体"/>
                <w:color w:val="000000"/>
              </w:rPr>
              <w:t>可以给</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CONTRE REMBOUSMENT</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送货拿钱</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ok</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保险保得起来，送货时可以付可以不付</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 xml:space="preserve">Client </w:t>
            </w:r>
            <w:r w:rsidR="00432111" w:rsidRPr="006D0B14">
              <w:rPr>
                <w:rFonts w:ascii="Calibri" w:eastAsia="Times New Roman" w:hAnsi="Calibri" w:cs="Times New Roman"/>
                <w:color w:val="000000"/>
              </w:rPr>
              <w:t>Chinois,</w:t>
            </w:r>
            <w:r w:rsidRPr="006D0B14">
              <w:rPr>
                <w:rFonts w:ascii="Calibri" w:eastAsia="Times New Roman" w:hAnsi="Calibri" w:cs="Times New Roman"/>
                <w:color w:val="000000"/>
              </w:rPr>
              <w:t xml:space="preserve"> sans assurance</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中国客人</w:t>
            </w:r>
            <w:r w:rsidRPr="006D0B14">
              <w:rPr>
                <w:rFonts w:ascii="Calibri" w:eastAsia="Times New Roman" w:hAnsi="Calibri" w:cs="Calibri"/>
                <w:color w:val="000000"/>
              </w:rPr>
              <w:t xml:space="preserve"> </w:t>
            </w:r>
            <w:r w:rsidRPr="006D0B14">
              <w:rPr>
                <w:rFonts w:ascii="宋体" w:eastAsia="宋体" w:hAnsi="宋体" w:cs="宋体"/>
                <w:color w:val="000000"/>
              </w:rPr>
              <w:t>保险保不起来，最好马上付给司机</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 xml:space="preserve">Amis de </w:t>
            </w:r>
            <w:r w:rsidR="00432111" w:rsidRPr="006D0B14">
              <w:rPr>
                <w:rFonts w:ascii="Calibri" w:eastAsia="Times New Roman" w:hAnsi="Calibri" w:cs="Times New Roman"/>
                <w:color w:val="000000"/>
              </w:rPr>
              <w:t>Mélanie</w:t>
            </w:r>
            <w:r w:rsidRPr="006D0B14">
              <w:rPr>
                <w:rFonts w:ascii="Calibri" w:eastAsia="Times New Roman" w:hAnsi="Calibri" w:cs="Times New Roman"/>
                <w:color w:val="000000"/>
              </w:rPr>
              <w:t xml:space="preserve"> ou Johnny</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大部分是老板认识的，不管是不是马上付，开不开发票都减</w:t>
            </w:r>
            <w:r w:rsidRPr="006D0B14">
              <w:rPr>
                <w:rFonts w:ascii="Calibri" w:eastAsia="Times New Roman" w:hAnsi="Calibri" w:cs="Calibri"/>
                <w:color w:val="000000"/>
              </w:rPr>
              <w:t>5</w:t>
            </w:r>
            <w:r w:rsidRPr="006D0B14">
              <w:rPr>
                <w:rFonts w:ascii="Calibri" w:eastAsia="Times New Roman" w:hAnsi="Calibri" w:cs="Times New Roman"/>
                <w:color w:val="000000"/>
              </w:rPr>
              <w:t>%</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Paiement fin du mois</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月结的客人，要上门去取。一般都有减</w:t>
            </w:r>
            <w:r w:rsidRPr="006D0B14">
              <w:rPr>
                <w:rFonts w:ascii="Calibri" w:eastAsia="Times New Roman" w:hAnsi="Calibri" w:cs="Calibri"/>
                <w:color w:val="000000"/>
              </w:rPr>
              <w:t>remi</w:t>
            </w:r>
            <w:r w:rsidRPr="006D0B14">
              <w:rPr>
                <w:rFonts w:ascii="Calibri" w:eastAsia="Times New Roman" w:hAnsi="Calibri" w:cs="Times New Roman"/>
                <w:color w:val="000000"/>
              </w:rPr>
              <w:t>s</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 xml:space="preserve">laisser une seule facture </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可以让欠一张发票</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 xml:space="preserve">Client Chinois </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中国客人</w:t>
            </w:r>
          </w:p>
        </w:tc>
      </w:tr>
      <w:tr w:rsidR="006D0B14" w:rsidRPr="006D0B14" w:rsidTr="006D0B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w:t>
            </w:r>
          </w:p>
        </w:tc>
        <w:tc>
          <w:tcPr>
            <w:tcW w:w="302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Calibri" w:eastAsia="Times New Roman" w:hAnsi="Calibri" w:cs="Times New Roman"/>
                <w:color w:val="000000"/>
              </w:rPr>
              <w:t>Client Français</w:t>
            </w:r>
          </w:p>
        </w:tc>
        <w:tc>
          <w:tcPr>
            <w:tcW w:w="6560" w:type="dxa"/>
            <w:tcBorders>
              <w:top w:val="nil"/>
              <w:left w:val="nil"/>
              <w:bottom w:val="single" w:sz="4" w:space="0" w:color="auto"/>
              <w:right w:val="single" w:sz="4" w:space="0" w:color="auto"/>
            </w:tcBorders>
            <w:shd w:val="clear" w:color="auto" w:fill="auto"/>
            <w:noWrap/>
            <w:vAlign w:val="bottom"/>
            <w:hideMark/>
          </w:tcPr>
          <w:p w:rsidR="006D0B14" w:rsidRPr="006D0B14" w:rsidRDefault="006D0B14" w:rsidP="006D0B14">
            <w:pPr>
              <w:spacing w:after="0" w:line="240" w:lineRule="auto"/>
              <w:rPr>
                <w:rFonts w:ascii="Calibri" w:eastAsia="Times New Roman" w:hAnsi="Calibri" w:cs="Times New Roman"/>
                <w:color w:val="000000"/>
              </w:rPr>
            </w:pPr>
            <w:r w:rsidRPr="006D0B14">
              <w:rPr>
                <w:rFonts w:ascii="宋体" w:eastAsia="宋体" w:hAnsi="宋体" w:cs="宋体"/>
                <w:color w:val="000000"/>
              </w:rPr>
              <w:t>法国客人</w:t>
            </w:r>
          </w:p>
        </w:tc>
      </w:tr>
    </w:tbl>
    <w:p w:rsidR="00DE33D5" w:rsidRDefault="00DE33D5" w:rsidP="00FC50DF"/>
    <w:p w:rsidR="003360D3" w:rsidRDefault="003360D3">
      <w:r>
        <w:br w:type="page"/>
      </w:r>
    </w:p>
    <w:p w:rsidR="00CE1A28" w:rsidRDefault="00CE1A28" w:rsidP="00FC50DF"/>
    <w:p w:rsidR="00740E96" w:rsidRDefault="00740E96" w:rsidP="00176194">
      <w:pPr>
        <w:pStyle w:val="Titre2"/>
        <w:numPr>
          <w:ilvl w:val="0"/>
          <w:numId w:val="11"/>
        </w:numPr>
      </w:pPr>
      <w:bookmarkStart w:id="10" w:name="_Toc483414045"/>
      <w:r>
        <w:t>Articles :</w:t>
      </w:r>
      <w:bookmarkEnd w:id="10"/>
    </w:p>
    <w:p w:rsidR="00AB09CC" w:rsidRDefault="00AB09CC" w:rsidP="00FC50DF">
      <w:r>
        <w:t>L’article</w:t>
      </w:r>
      <w:r w:rsidR="00AB4677">
        <w:t xml:space="preserve"> permet de consulte </w:t>
      </w:r>
      <w:r>
        <w:t xml:space="preserve">les informations concernant un produit : </w:t>
      </w:r>
      <w:r w:rsidR="00AB4677">
        <w:t xml:space="preserve">le stock, l’attribut d’un produit, </w:t>
      </w:r>
      <w:r>
        <w:t>le conditionnement, le prix, date prochain arrivage etc.</w:t>
      </w:r>
    </w:p>
    <w:p w:rsidR="00AB09CC" w:rsidRDefault="00AB09CC" w:rsidP="00E9151B">
      <w:pPr>
        <w:pStyle w:val="Titre2"/>
      </w:pPr>
      <w:r>
        <w:rPr>
          <w:noProof/>
        </w:rPr>
        <w:drawing>
          <wp:inline distT="0" distB="0" distL="0" distR="0">
            <wp:extent cx="5743575" cy="2133600"/>
            <wp:effectExtent l="19050" t="0" r="9525" b="0"/>
            <wp:docPr id="21" name="Image 6" descr="C:\Users\olivi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vier\Desktop\article.png"/>
                    <pic:cNvPicPr>
                      <a:picLocks noChangeAspect="1" noChangeArrowheads="1"/>
                    </pic:cNvPicPr>
                  </pic:nvPicPr>
                  <pic:blipFill>
                    <a:blip r:embed="rId24"/>
                    <a:srcRect/>
                    <a:stretch>
                      <a:fillRect/>
                    </a:stretch>
                  </pic:blipFill>
                  <pic:spPr bwMode="auto">
                    <a:xfrm>
                      <a:off x="0" y="0"/>
                      <a:ext cx="5743575" cy="2133600"/>
                    </a:xfrm>
                    <a:prstGeom prst="rect">
                      <a:avLst/>
                    </a:prstGeom>
                    <a:noFill/>
                    <a:ln w="9525">
                      <a:noFill/>
                      <a:miter lim="800000"/>
                      <a:headEnd/>
                      <a:tailEnd/>
                    </a:ln>
                  </pic:spPr>
                </pic:pic>
              </a:graphicData>
            </a:graphic>
          </wp:inline>
        </w:drawing>
      </w:r>
    </w:p>
    <w:p w:rsidR="00982C27" w:rsidRPr="00982C27" w:rsidRDefault="00982C27" w:rsidP="00982C27"/>
    <w:p w:rsidR="00AB09CC" w:rsidRDefault="00982C27" w:rsidP="00AB09CC">
      <w:r>
        <w:rPr>
          <w:noProof/>
        </w:rPr>
        <w:drawing>
          <wp:inline distT="0" distB="0" distL="0" distR="0">
            <wp:extent cx="5753100" cy="2076450"/>
            <wp:effectExtent l="19050" t="0" r="0" b="0"/>
            <wp:docPr id="28" name="Image 8" descr="C:\Users\olivier\Desktop\artic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er\Desktop\articles 2.png"/>
                    <pic:cNvPicPr>
                      <a:picLocks noChangeAspect="1" noChangeArrowheads="1"/>
                    </pic:cNvPicPr>
                  </pic:nvPicPr>
                  <pic:blipFill>
                    <a:blip r:embed="rId25"/>
                    <a:srcRect/>
                    <a:stretch>
                      <a:fillRect/>
                    </a:stretch>
                  </pic:blipFill>
                  <pic:spPr bwMode="auto">
                    <a:xfrm>
                      <a:off x="0" y="0"/>
                      <a:ext cx="5753100" cy="2076450"/>
                    </a:xfrm>
                    <a:prstGeom prst="rect">
                      <a:avLst/>
                    </a:prstGeom>
                    <a:noFill/>
                    <a:ln w="9525">
                      <a:noFill/>
                      <a:miter lim="800000"/>
                      <a:headEnd/>
                      <a:tailEnd/>
                    </a:ln>
                  </pic:spPr>
                </pic:pic>
              </a:graphicData>
            </a:graphic>
          </wp:inline>
        </w:drawing>
      </w:r>
    </w:p>
    <w:p w:rsidR="00982C27" w:rsidRDefault="00982C27" w:rsidP="00AB09CC">
      <w:r>
        <w:t xml:space="preserve">Toutes les informations dans fiche produit sont </w:t>
      </w:r>
      <w:r w:rsidR="00432111">
        <w:t>utile</w:t>
      </w:r>
      <w:r>
        <w:t>.</w:t>
      </w:r>
    </w:p>
    <w:tbl>
      <w:tblPr>
        <w:tblStyle w:val="Grilledutableau"/>
        <w:tblW w:w="0" w:type="auto"/>
        <w:tblLook w:val="04A0"/>
      </w:tblPr>
      <w:tblGrid>
        <w:gridCol w:w="1526"/>
        <w:gridCol w:w="7686"/>
      </w:tblGrid>
      <w:tr w:rsidR="00982C27" w:rsidTr="00982C27">
        <w:tc>
          <w:tcPr>
            <w:tcW w:w="1526" w:type="dxa"/>
          </w:tcPr>
          <w:p w:rsidR="00982C27" w:rsidRPr="00F1488E" w:rsidRDefault="00982C27" w:rsidP="00AB09CC">
            <w:r w:rsidRPr="00F1488E">
              <w:t>Référence</w:t>
            </w:r>
          </w:p>
        </w:tc>
        <w:tc>
          <w:tcPr>
            <w:tcW w:w="7686" w:type="dxa"/>
          </w:tcPr>
          <w:p w:rsidR="00982C27" w:rsidRPr="00F1488E" w:rsidRDefault="00982C27" w:rsidP="00AB09CC">
            <w:r w:rsidRPr="00F1488E">
              <w:t>Référence produit</w:t>
            </w:r>
          </w:p>
        </w:tc>
      </w:tr>
      <w:tr w:rsidR="00982C27" w:rsidTr="00982C27">
        <w:tc>
          <w:tcPr>
            <w:tcW w:w="1526" w:type="dxa"/>
          </w:tcPr>
          <w:p w:rsidR="00982C27" w:rsidRDefault="00982C27" w:rsidP="00AB09CC">
            <w:r>
              <w:t>Alias</w:t>
            </w:r>
          </w:p>
        </w:tc>
        <w:tc>
          <w:tcPr>
            <w:tcW w:w="7686" w:type="dxa"/>
          </w:tcPr>
          <w:p w:rsidR="00982C27" w:rsidRDefault="00432111" w:rsidP="00AB09CC">
            <w:r>
              <w:t>Equivalent,</w:t>
            </w:r>
            <w:r w:rsidR="005302E8">
              <w:t xml:space="preserve"> même </w:t>
            </w:r>
            <w:r>
              <w:t>référence</w:t>
            </w:r>
            <w:r w:rsidR="00982C27">
              <w:t>, information non visible mais exporté sur site</w:t>
            </w:r>
          </w:p>
          <w:p w:rsidR="00982C27" w:rsidRDefault="00982C27" w:rsidP="00AB09CC"/>
        </w:tc>
      </w:tr>
      <w:tr w:rsidR="00982C27" w:rsidTr="00982C27">
        <w:tc>
          <w:tcPr>
            <w:tcW w:w="1526" w:type="dxa"/>
          </w:tcPr>
          <w:p w:rsidR="00982C27" w:rsidRDefault="00982C27" w:rsidP="00AB09CC">
            <w:r>
              <w:t>Surnom</w:t>
            </w:r>
          </w:p>
        </w:tc>
        <w:tc>
          <w:tcPr>
            <w:tcW w:w="7686" w:type="dxa"/>
          </w:tcPr>
          <w:p w:rsidR="00982C27" w:rsidRDefault="00982C27" w:rsidP="00AB09CC">
            <w:r>
              <w:t>Détail en chinois pour facilité préparation commande</w:t>
            </w:r>
          </w:p>
        </w:tc>
      </w:tr>
      <w:tr w:rsidR="00982C27" w:rsidTr="00982C27">
        <w:tc>
          <w:tcPr>
            <w:tcW w:w="1526" w:type="dxa"/>
          </w:tcPr>
          <w:p w:rsidR="00982C27" w:rsidRDefault="00982C27" w:rsidP="00AB09CC">
            <w:r>
              <w:t>Marque</w:t>
            </w:r>
          </w:p>
        </w:tc>
        <w:tc>
          <w:tcPr>
            <w:tcW w:w="7686" w:type="dxa"/>
          </w:tcPr>
          <w:p w:rsidR="00982C27" w:rsidRDefault="00982C27" w:rsidP="00AB09CC">
            <w:r>
              <w:t>la marque du produit</w:t>
            </w:r>
          </w:p>
        </w:tc>
      </w:tr>
      <w:tr w:rsidR="00982C27" w:rsidTr="00982C27">
        <w:tc>
          <w:tcPr>
            <w:tcW w:w="1526" w:type="dxa"/>
          </w:tcPr>
          <w:p w:rsidR="00982C27" w:rsidRDefault="00982C27" w:rsidP="00982C27">
            <w:pPr>
              <w:jc w:val="center"/>
            </w:pPr>
            <w:r>
              <w:t>Couleur alerte</w:t>
            </w:r>
          </w:p>
        </w:tc>
        <w:tc>
          <w:tcPr>
            <w:tcW w:w="7686" w:type="dxa"/>
          </w:tcPr>
          <w:p w:rsidR="00982C27" w:rsidRDefault="00982C27" w:rsidP="00AB09CC">
            <w:r>
              <w:t xml:space="preserve">Fonction </w:t>
            </w:r>
            <w:r w:rsidR="00432111">
              <w:t>Johnny</w:t>
            </w:r>
          </w:p>
        </w:tc>
      </w:tr>
      <w:tr w:rsidR="00982C27" w:rsidTr="00982C27">
        <w:tc>
          <w:tcPr>
            <w:tcW w:w="1526" w:type="dxa"/>
          </w:tcPr>
          <w:p w:rsidR="00982C27" w:rsidRDefault="004852CF" w:rsidP="00AB09CC">
            <w:r>
              <w:t>Libellé</w:t>
            </w:r>
          </w:p>
        </w:tc>
        <w:tc>
          <w:tcPr>
            <w:tcW w:w="7686" w:type="dxa"/>
          </w:tcPr>
          <w:p w:rsidR="00982C27" w:rsidRDefault="004852CF" w:rsidP="00AB09CC">
            <w:r>
              <w:t>libellé</w:t>
            </w:r>
          </w:p>
        </w:tc>
      </w:tr>
      <w:tr w:rsidR="00982C27" w:rsidTr="00982C27">
        <w:tc>
          <w:tcPr>
            <w:tcW w:w="1526" w:type="dxa"/>
          </w:tcPr>
          <w:p w:rsidR="00982C27" w:rsidRDefault="004852CF" w:rsidP="00AB09CC">
            <w:r>
              <w:t>Quantité</w:t>
            </w:r>
          </w:p>
        </w:tc>
        <w:tc>
          <w:tcPr>
            <w:tcW w:w="7686" w:type="dxa"/>
          </w:tcPr>
          <w:p w:rsidR="00982C27" w:rsidRDefault="004852CF" w:rsidP="004852CF">
            <w:r>
              <w:t>Nombre d’unité dans le carton/paquet</w:t>
            </w:r>
          </w:p>
        </w:tc>
      </w:tr>
      <w:tr w:rsidR="00982C27" w:rsidTr="00982C27">
        <w:tc>
          <w:tcPr>
            <w:tcW w:w="1526" w:type="dxa"/>
          </w:tcPr>
          <w:p w:rsidR="00982C27" w:rsidRDefault="004852CF" w:rsidP="00AB09CC">
            <w:r>
              <w:t>Unité</w:t>
            </w:r>
          </w:p>
        </w:tc>
        <w:tc>
          <w:tcPr>
            <w:tcW w:w="7686" w:type="dxa"/>
          </w:tcPr>
          <w:p w:rsidR="00982C27" w:rsidRDefault="004852CF" w:rsidP="00AB09CC">
            <w:r>
              <w:t>Conditionnement</w:t>
            </w:r>
          </w:p>
        </w:tc>
      </w:tr>
      <w:tr w:rsidR="004852CF" w:rsidTr="00982C27">
        <w:tc>
          <w:tcPr>
            <w:tcW w:w="1526" w:type="dxa"/>
          </w:tcPr>
          <w:p w:rsidR="004852CF" w:rsidRDefault="004852CF" w:rsidP="00AB09CC">
            <w:r>
              <w:t>Composants</w:t>
            </w:r>
          </w:p>
        </w:tc>
        <w:tc>
          <w:tcPr>
            <w:tcW w:w="7686" w:type="dxa"/>
          </w:tcPr>
          <w:p w:rsidR="004852CF" w:rsidRDefault="00432111" w:rsidP="00AB09CC">
            <w:r>
              <w:t>Nombre de carton</w:t>
            </w:r>
          </w:p>
        </w:tc>
      </w:tr>
      <w:tr w:rsidR="004852CF" w:rsidTr="00982C27">
        <w:tc>
          <w:tcPr>
            <w:tcW w:w="1526" w:type="dxa"/>
          </w:tcPr>
          <w:p w:rsidR="004852CF" w:rsidRDefault="004852CF" w:rsidP="00AB09CC">
            <w:r>
              <w:t>Poids</w:t>
            </w:r>
          </w:p>
        </w:tc>
        <w:tc>
          <w:tcPr>
            <w:tcW w:w="7686" w:type="dxa"/>
          </w:tcPr>
          <w:p w:rsidR="004852CF" w:rsidRDefault="004852CF" w:rsidP="00AB09CC">
            <w:r>
              <w:t>Poids du carton/ paquet</w:t>
            </w:r>
          </w:p>
        </w:tc>
      </w:tr>
      <w:tr w:rsidR="004852CF" w:rsidTr="00982C27">
        <w:tc>
          <w:tcPr>
            <w:tcW w:w="1526" w:type="dxa"/>
          </w:tcPr>
          <w:p w:rsidR="004852CF" w:rsidRDefault="004852CF" w:rsidP="00AB09CC">
            <w:r>
              <w:t>Volume</w:t>
            </w:r>
          </w:p>
        </w:tc>
        <w:tc>
          <w:tcPr>
            <w:tcW w:w="7686" w:type="dxa"/>
          </w:tcPr>
          <w:p w:rsidR="004852CF" w:rsidRDefault="004852CF" w:rsidP="00AB09CC">
            <w:r>
              <w:t>Volume du carton / paquet</w:t>
            </w:r>
          </w:p>
        </w:tc>
      </w:tr>
      <w:tr w:rsidR="004852CF" w:rsidTr="00982C27">
        <w:tc>
          <w:tcPr>
            <w:tcW w:w="1526" w:type="dxa"/>
          </w:tcPr>
          <w:p w:rsidR="004852CF" w:rsidRDefault="004852CF" w:rsidP="00AB09CC">
            <w:r>
              <w:t>balise</w:t>
            </w:r>
          </w:p>
        </w:tc>
        <w:tc>
          <w:tcPr>
            <w:tcW w:w="7686" w:type="dxa"/>
          </w:tcPr>
          <w:p w:rsidR="004852CF" w:rsidRDefault="004852CF" w:rsidP="00AB09CC">
            <w:r>
              <w:t xml:space="preserve">Balise également utilisé pour </w:t>
            </w:r>
            <w:r w:rsidRPr="004852CF">
              <w:rPr>
                <w:b/>
              </w:rPr>
              <w:t>icône caractéristique et icône promotion</w:t>
            </w:r>
          </w:p>
        </w:tc>
      </w:tr>
      <w:tr w:rsidR="004852CF" w:rsidTr="00982C27">
        <w:tc>
          <w:tcPr>
            <w:tcW w:w="1526" w:type="dxa"/>
          </w:tcPr>
          <w:p w:rsidR="004852CF" w:rsidRDefault="004852CF" w:rsidP="00AB09CC">
            <w:r>
              <w:t>Stock</w:t>
            </w:r>
          </w:p>
        </w:tc>
        <w:tc>
          <w:tcPr>
            <w:tcW w:w="7686" w:type="dxa"/>
          </w:tcPr>
          <w:p w:rsidR="004852CF" w:rsidRDefault="004852CF" w:rsidP="00AB09CC">
            <w:r>
              <w:t>stock</w:t>
            </w:r>
          </w:p>
        </w:tc>
      </w:tr>
      <w:tr w:rsidR="004852CF" w:rsidTr="00982C27">
        <w:tc>
          <w:tcPr>
            <w:tcW w:w="1526" w:type="dxa"/>
          </w:tcPr>
          <w:p w:rsidR="004852CF" w:rsidRDefault="004852CF" w:rsidP="00AB09CC">
            <w:r>
              <w:t>Date arrivé</w:t>
            </w:r>
          </w:p>
        </w:tc>
        <w:tc>
          <w:tcPr>
            <w:tcW w:w="7686" w:type="dxa"/>
          </w:tcPr>
          <w:p w:rsidR="004852CF" w:rsidRDefault="004852CF" w:rsidP="00AB09CC">
            <w:r>
              <w:t>Date d’arrive du prochain approvisionnement</w:t>
            </w:r>
          </w:p>
        </w:tc>
      </w:tr>
      <w:tr w:rsidR="004852CF" w:rsidTr="00982C27">
        <w:tc>
          <w:tcPr>
            <w:tcW w:w="1526" w:type="dxa"/>
          </w:tcPr>
          <w:p w:rsidR="004852CF" w:rsidRDefault="004852CF" w:rsidP="00AB09CC">
            <w:r>
              <w:lastRenderedPageBreak/>
              <w:t xml:space="preserve">Emplacement </w:t>
            </w:r>
          </w:p>
        </w:tc>
        <w:tc>
          <w:tcPr>
            <w:tcW w:w="7686" w:type="dxa"/>
          </w:tcPr>
          <w:p w:rsidR="004852CF" w:rsidRDefault="004852CF" w:rsidP="00AB09CC">
            <w:r>
              <w:t xml:space="preserve">Emplacement vente magasin / emplacement stock magasin / emplacement stock </w:t>
            </w:r>
            <w:r w:rsidR="005302E8">
              <w:t>entrepôt</w:t>
            </w:r>
          </w:p>
        </w:tc>
      </w:tr>
      <w:tr w:rsidR="004852CF" w:rsidTr="00982C27">
        <w:tc>
          <w:tcPr>
            <w:tcW w:w="1526" w:type="dxa"/>
          </w:tcPr>
          <w:p w:rsidR="004852CF" w:rsidRDefault="004852CF" w:rsidP="00AB09CC">
            <w:r>
              <w:t>Fichier</w:t>
            </w:r>
          </w:p>
        </w:tc>
        <w:tc>
          <w:tcPr>
            <w:tcW w:w="7686" w:type="dxa"/>
          </w:tcPr>
          <w:p w:rsidR="004852CF" w:rsidRDefault="004852CF" w:rsidP="00AB09CC">
            <w:r>
              <w:t xml:space="preserve">Ajouter </w:t>
            </w:r>
            <w:r w:rsidR="005302E8">
              <w:t>une</w:t>
            </w:r>
            <w:r>
              <w:t xml:space="preserve"> fiche produit</w:t>
            </w:r>
          </w:p>
        </w:tc>
      </w:tr>
      <w:tr w:rsidR="004852CF" w:rsidTr="00982C27">
        <w:tc>
          <w:tcPr>
            <w:tcW w:w="1526" w:type="dxa"/>
          </w:tcPr>
          <w:p w:rsidR="004852CF" w:rsidRDefault="004852CF" w:rsidP="00AB09CC">
            <w:r>
              <w:t>Demander des informations</w:t>
            </w:r>
          </w:p>
        </w:tc>
        <w:tc>
          <w:tcPr>
            <w:tcW w:w="7686" w:type="dxa"/>
          </w:tcPr>
          <w:p w:rsidR="004852CF" w:rsidRDefault="004852CF" w:rsidP="00AB09CC">
            <w:r>
              <w:t>Demande N° série etc.</w:t>
            </w:r>
          </w:p>
        </w:tc>
      </w:tr>
      <w:tr w:rsidR="004852CF" w:rsidTr="00982C27">
        <w:tc>
          <w:tcPr>
            <w:tcW w:w="1526" w:type="dxa"/>
          </w:tcPr>
          <w:p w:rsidR="004852CF" w:rsidRDefault="004852CF" w:rsidP="00AB09CC">
            <w:r>
              <w:t>Site</w:t>
            </w:r>
          </w:p>
        </w:tc>
        <w:tc>
          <w:tcPr>
            <w:tcW w:w="7686" w:type="dxa"/>
          </w:tcPr>
          <w:p w:rsidR="004852CF" w:rsidRDefault="004852CF" w:rsidP="00AB09CC">
            <w:r>
              <w:t>Coché = produit visible sur site</w:t>
            </w:r>
          </w:p>
        </w:tc>
      </w:tr>
      <w:tr w:rsidR="004852CF" w:rsidTr="00982C27">
        <w:tc>
          <w:tcPr>
            <w:tcW w:w="1526" w:type="dxa"/>
          </w:tcPr>
          <w:p w:rsidR="004852CF" w:rsidRDefault="005302E8" w:rsidP="00AB09CC">
            <w:r>
              <w:t>Vente sur site</w:t>
            </w:r>
          </w:p>
        </w:tc>
        <w:tc>
          <w:tcPr>
            <w:tcW w:w="7686" w:type="dxa"/>
          </w:tcPr>
          <w:p w:rsidR="004852CF" w:rsidRDefault="005302E8" w:rsidP="00AB09CC">
            <w:r>
              <w:t>Coché = produit en vente sur site</w:t>
            </w:r>
          </w:p>
        </w:tc>
      </w:tr>
      <w:tr w:rsidR="004852CF" w:rsidTr="00982C27">
        <w:tc>
          <w:tcPr>
            <w:tcW w:w="1526" w:type="dxa"/>
          </w:tcPr>
          <w:p w:rsidR="004852CF" w:rsidRDefault="005302E8" w:rsidP="00AB09CC">
            <w:r>
              <w:t>Remise</w:t>
            </w:r>
          </w:p>
        </w:tc>
        <w:tc>
          <w:tcPr>
            <w:tcW w:w="7686" w:type="dxa"/>
          </w:tcPr>
          <w:p w:rsidR="004852CF" w:rsidRDefault="00432111" w:rsidP="00AB09CC">
            <w:r>
              <w:t>Fonction Johnny</w:t>
            </w:r>
          </w:p>
        </w:tc>
      </w:tr>
      <w:tr w:rsidR="00432111" w:rsidTr="00982C27">
        <w:tc>
          <w:tcPr>
            <w:tcW w:w="1526" w:type="dxa"/>
          </w:tcPr>
          <w:p w:rsidR="00432111" w:rsidRDefault="00432111" w:rsidP="00AB09CC">
            <w:r>
              <w:t>Cadeaux</w:t>
            </w:r>
          </w:p>
        </w:tc>
        <w:tc>
          <w:tcPr>
            <w:tcW w:w="7686" w:type="dxa"/>
          </w:tcPr>
          <w:p w:rsidR="00432111" w:rsidRDefault="00432111" w:rsidP="00AB09CC">
            <w:r>
              <w:t>Fonction Johnny</w:t>
            </w:r>
          </w:p>
        </w:tc>
      </w:tr>
      <w:tr w:rsidR="00432111" w:rsidTr="00982C27">
        <w:tc>
          <w:tcPr>
            <w:tcW w:w="1526" w:type="dxa"/>
          </w:tcPr>
          <w:p w:rsidR="00432111" w:rsidRDefault="00432111" w:rsidP="00AB09CC">
            <w:r>
              <w:t>Imprimer grand rupture</w:t>
            </w:r>
          </w:p>
        </w:tc>
        <w:tc>
          <w:tcPr>
            <w:tcW w:w="7686" w:type="dxa"/>
          </w:tcPr>
          <w:p w:rsidR="00432111" w:rsidRDefault="00432111" w:rsidP="00AB09CC">
            <w:r>
              <w:t>Feuillez rupture pour magasin</w:t>
            </w:r>
          </w:p>
        </w:tc>
      </w:tr>
      <w:tr w:rsidR="005302E8" w:rsidTr="00982C27">
        <w:tc>
          <w:tcPr>
            <w:tcW w:w="1526" w:type="dxa"/>
          </w:tcPr>
          <w:p w:rsidR="005302E8" w:rsidRDefault="005302E8" w:rsidP="00AB09CC">
            <w:r>
              <w:t>Note</w:t>
            </w:r>
          </w:p>
        </w:tc>
        <w:tc>
          <w:tcPr>
            <w:tcW w:w="7686" w:type="dxa"/>
          </w:tcPr>
          <w:p w:rsidR="005302E8" w:rsidRDefault="005302E8" w:rsidP="00432111">
            <w:r>
              <w:t>Information complémentaire</w:t>
            </w:r>
            <w:r w:rsidR="00432111">
              <w:t>,</w:t>
            </w:r>
          </w:p>
          <w:p w:rsidR="00432111" w:rsidRDefault="00432111" w:rsidP="00432111">
            <w:r>
              <w:t xml:space="preserve"> Utile pour pouvoir enregistre le produit « sans modification »</w:t>
            </w:r>
          </w:p>
        </w:tc>
      </w:tr>
      <w:tr w:rsidR="00432111" w:rsidTr="00982C27">
        <w:tc>
          <w:tcPr>
            <w:tcW w:w="1526" w:type="dxa"/>
          </w:tcPr>
          <w:p w:rsidR="00432111" w:rsidRDefault="00432111" w:rsidP="00AB09CC">
            <w:r>
              <w:t>Alerte d’arrivage</w:t>
            </w:r>
          </w:p>
        </w:tc>
        <w:tc>
          <w:tcPr>
            <w:tcW w:w="7686" w:type="dxa"/>
          </w:tcPr>
          <w:p w:rsidR="00432111" w:rsidRDefault="00432111" w:rsidP="00432111">
            <w:r>
              <w:t>Envoyer un message quand les conditions sont remplies</w:t>
            </w:r>
          </w:p>
          <w:p w:rsidR="00432111" w:rsidRDefault="00432111" w:rsidP="00432111">
            <w:r>
              <w:t>Date d’arrive ou seuil alerte</w:t>
            </w:r>
          </w:p>
        </w:tc>
      </w:tr>
      <w:tr w:rsidR="00F1488E" w:rsidTr="00982C27">
        <w:tc>
          <w:tcPr>
            <w:tcW w:w="1526" w:type="dxa"/>
          </w:tcPr>
          <w:p w:rsidR="00F1488E" w:rsidRDefault="00A714CC" w:rsidP="00AB09CC">
            <w:r>
              <w:t>Attributs</w:t>
            </w:r>
          </w:p>
        </w:tc>
        <w:tc>
          <w:tcPr>
            <w:tcW w:w="7686" w:type="dxa"/>
          </w:tcPr>
          <w:p w:rsidR="00F1488E" w:rsidRDefault="00F1488E" w:rsidP="00432111">
            <w:r>
              <w:t>Attribut sur le produit ( l’unite du produit)</w:t>
            </w:r>
          </w:p>
          <w:p w:rsidR="00F1488E" w:rsidRDefault="00F1488E" w:rsidP="00432111"/>
        </w:tc>
      </w:tr>
    </w:tbl>
    <w:p w:rsidR="00982C27" w:rsidRDefault="00982C27" w:rsidP="00AB09CC"/>
    <w:tbl>
      <w:tblPr>
        <w:tblStyle w:val="Grilledutableau"/>
        <w:tblW w:w="0" w:type="auto"/>
        <w:tblLook w:val="04A0"/>
      </w:tblPr>
      <w:tblGrid>
        <w:gridCol w:w="1101"/>
        <w:gridCol w:w="8187"/>
      </w:tblGrid>
      <w:tr w:rsidR="00F1488E" w:rsidTr="00A714CC">
        <w:tc>
          <w:tcPr>
            <w:tcW w:w="1101" w:type="dxa"/>
          </w:tcPr>
          <w:p w:rsidR="00F1488E" w:rsidRDefault="00F1488E" w:rsidP="00550BFC">
            <w:pPr>
              <w:jc w:val="center"/>
              <w:rPr>
                <w:b/>
              </w:rPr>
            </w:pPr>
            <w:r>
              <w:rPr>
                <w:b/>
                <w:noProof/>
              </w:rPr>
              <w:drawing>
                <wp:inline distT="0" distB="0" distL="0" distR="0">
                  <wp:extent cx="457201" cy="457201"/>
                  <wp:effectExtent l="19050" t="0" r="0" b="0"/>
                  <wp:docPr id="29"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8187" w:type="dxa"/>
          </w:tcPr>
          <w:p w:rsidR="00F1488E" w:rsidRDefault="00F1488E" w:rsidP="00550BFC">
            <w:pPr>
              <w:rPr>
                <w:color w:val="FF0000"/>
                <w:highlight w:val="yellow"/>
              </w:rPr>
            </w:pPr>
          </w:p>
          <w:p w:rsidR="00F1488E" w:rsidRDefault="00F1488E" w:rsidP="00A714CC">
            <w:pPr>
              <w:rPr>
                <w:b/>
              </w:rPr>
            </w:pPr>
            <w:r>
              <w:rPr>
                <w:b/>
              </w:rPr>
              <w:t xml:space="preserve">Le nom </w:t>
            </w:r>
            <w:r w:rsidR="00A714CC">
              <w:rPr>
                <w:b/>
              </w:rPr>
              <w:t xml:space="preserve">de l’attribut </w:t>
            </w:r>
            <w:r>
              <w:rPr>
                <w:b/>
              </w:rPr>
              <w:t xml:space="preserve"> doit toujours être identique sinon cela créera une nouvelle valeur sur le si</w:t>
            </w:r>
            <w:r w:rsidR="008B55C4">
              <w:rPr>
                <w:b/>
              </w:rPr>
              <w:t>te. Valeurs utilisés :</w:t>
            </w:r>
          </w:p>
          <w:p w:rsidR="008B55C4" w:rsidRPr="008B55C4" w:rsidRDefault="008B55C4" w:rsidP="008B55C4">
            <w:pPr>
              <w:rPr>
                <w:b/>
              </w:rPr>
            </w:pPr>
            <w:r w:rsidRPr="008B55C4">
              <w:rPr>
                <w:b/>
              </w:rPr>
              <w:t>Couleur</w:t>
            </w:r>
          </w:p>
          <w:p w:rsidR="008B55C4" w:rsidRPr="008B55C4" w:rsidRDefault="008B55C4" w:rsidP="008B55C4">
            <w:pPr>
              <w:rPr>
                <w:b/>
              </w:rPr>
            </w:pPr>
            <w:r w:rsidRPr="008B55C4">
              <w:rPr>
                <w:b/>
              </w:rPr>
              <w:t>Détail</w:t>
            </w:r>
          </w:p>
          <w:p w:rsidR="008B55C4" w:rsidRPr="008B55C4" w:rsidRDefault="008B55C4" w:rsidP="008B55C4">
            <w:pPr>
              <w:rPr>
                <w:b/>
              </w:rPr>
            </w:pPr>
            <w:r w:rsidRPr="008B55C4">
              <w:rPr>
                <w:b/>
              </w:rPr>
              <w:t>Forme</w:t>
            </w:r>
          </w:p>
          <w:p w:rsidR="008B55C4" w:rsidRPr="008B55C4" w:rsidRDefault="008B55C4" w:rsidP="008B55C4">
            <w:pPr>
              <w:rPr>
                <w:b/>
              </w:rPr>
            </w:pPr>
            <w:r w:rsidRPr="008B55C4">
              <w:rPr>
                <w:b/>
              </w:rPr>
              <w:t>Matière</w:t>
            </w:r>
          </w:p>
          <w:p w:rsidR="008B55C4" w:rsidRPr="008B55C4" w:rsidRDefault="008B55C4" w:rsidP="008B55C4">
            <w:pPr>
              <w:rPr>
                <w:b/>
              </w:rPr>
            </w:pPr>
            <w:r w:rsidRPr="008B55C4">
              <w:rPr>
                <w:b/>
              </w:rPr>
              <w:t>Taille</w:t>
            </w:r>
          </w:p>
          <w:p w:rsidR="008B55C4" w:rsidRPr="008B55C4" w:rsidRDefault="008B55C4" w:rsidP="008B55C4">
            <w:pPr>
              <w:rPr>
                <w:b/>
              </w:rPr>
            </w:pPr>
            <w:r w:rsidRPr="008B55C4">
              <w:rPr>
                <w:b/>
              </w:rPr>
              <w:t>Hauteur</w:t>
            </w:r>
          </w:p>
          <w:p w:rsidR="008B55C4" w:rsidRPr="008B55C4" w:rsidRDefault="008B55C4" w:rsidP="008B55C4">
            <w:pPr>
              <w:rPr>
                <w:b/>
              </w:rPr>
            </w:pPr>
            <w:r w:rsidRPr="008B55C4">
              <w:rPr>
                <w:b/>
              </w:rPr>
              <w:t>longueur</w:t>
            </w:r>
          </w:p>
          <w:p w:rsidR="008B55C4" w:rsidRPr="008B55C4" w:rsidRDefault="008B55C4" w:rsidP="008B55C4">
            <w:pPr>
              <w:rPr>
                <w:b/>
              </w:rPr>
            </w:pPr>
            <w:r w:rsidRPr="008B55C4">
              <w:rPr>
                <w:b/>
              </w:rPr>
              <w:t>diamètre</w:t>
            </w:r>
          </w:p>
          <w:p w:rsidR="008B55C4" w:rsidRDefault="008B55C4" w:rsidP="008B55C4">
            <w:pPr>
              <w:rPr>
                <w:b/>
              </w:rPr>
            </w:pPr>
            <w:r w:rsidRPr="008B55C4">
              <w:rPr>
                <w:b/>
              </w:rPr>
              <w:t>Volume</w:t>
            </w:r>
          </w:p>
        </w:tc>
      </w:tr>
    </w:tbl>
    <w:p w:rsidR="00F1488E" w:rsidRDefault="00F1488E" w:rsidP="00AB09CC"/>
    <w:tbl>
      <w:tblPr>
        <w:tblStyle w:val="Grilledutableau"/>
        <w:tblW w:w="0" w:type="auto"/>
        <w:tblLook w:val="04A0"/>
      </w:tblPr>
      <w:tblGrid>
        <w:gridCol w:w="1101"/>
        <w:gridCol w:w="8111"/>
      </w:tblGrid>
      <w:tr w:rsidR="00A714CC" w:rsidTr="00A714CC">
        <w:tc>
          <w:tcPr>
            <w:tcW w:w="1101" w:type="dxa"/>
          </w:tcPr>
          <w:p w:rsidR="00A714CC" w:rsidRDefault="00A714CC" w:rsidP="00550BFC">
            <w:r>
              <w:rPr>
                <w:noProof/>
              </w:rPr>
              <w:drawing>
                <wp:inline distT="0" distB="0" distL="0" distR="0">
                  <wp:extent cx="457201" cy="457201"/>
                  <wp:effectExtent l="19050" t="0" r="0" b="0"/>
                  <wp:docPr id="30"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8111" w:type="dxa"/>
          </w:tcPr>
          <w:p w:rsidR="00A714CC" w:rsidRDefault="00A714CC" w:rsidP="00550BFC">
            <w:r>
              <w:t xml:space="preserve">Alerte d’arrivage mettre une grand valeur négatif  pour ne pas être embêté en cas de stock négatif </w:t>
            </w:r>
          </w:p>
        </w:tc>
      </w:tr>
    </w:tbl>
    <w:p w:rsidR="00F1488E" w:rsidRDefault="00F1488E" w:rsidP="00AB09CC"/>
    <w:p w:rsidR="00982C27" w:rsidRPr="00A714CC" w:rsidRDefault="00982C27" w:rsidP="00AB09CC">
      <w:pPr>
        <w:rPr>
          <w:b/>
        </w:rPr>
      </w:pPr>
      <w:r w:rsidRPr="00A714CC">
        <w:rPr>
          <w:b/>
        </w:rPr>
        <w:t>Fonction articles spécifique au siteweb :</w:t>
      </w:r>
    </w:p>
    <w:p w:rsidR="00982C27" w:rsidRDefault="00982C27" w:rsidP="00AB09CC">
      <w:r>
        <w:t xml:space="preserve">Les produits sur le site sont automatiquement </w:t>
      </w:r>
      <w:r w:rsidR="00432111">
        <w:t>synchronisés</w:t>
      </w:r>
      <w:r>
        <w:t xml:space="preserve"> à partir de kedysale</w:t>
      </w:r>
    </w:p>
    <w:p w:rsidR="00A714CC" w:rsidRDefault="00A714CC" w:rsidP="00AB09CC">
      <w:r>
        <w:t xml:space="preserve">Les produits fragile ne peut pas être acheté en ligne, ils sont uniquement en mode consultation, pour cela il faut </w:t>
      </w:r>
      <w:r w:rsidR="001047E2">
        <w:t>cocher</w:t>
      </w:r>
      <w:r>
        <w:t xml:space="preserve"> uniquement site et décoche vente sur site.</w:t>
      </w:r>
    </w:p>
    <w:p w:rsidR="001D52DA" w:rsidRDefault="001D52DA" w:rsidP="00AB09CC"/>
    <w:p w:rsidR="001D52DA" w:rsidRDefault="001D52DA" w:rsidP="00AB09CC"/>
    <w:p w:rsidR="000E6BD6" w:rsidRDefault="000E6BD6" w:rsidP="00AB09CC">
      <w:r>
        <w:rPr>
          <w:noProof/>
        </w:rPr>
        <w:lastRenderedPageBreak/>
        <w:drawing>
          <wp:inline distT="0" distB="0" distL="0" distR="0">
            <wp:extent cx="5753100" cy="3238500"/>
            <wp:effectExtent l="19050" t="0" r="0" b="0"/>
            <wp:docPr id="33" name="Image 9" descr="C:\Users\olivier\Desktop\gr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ivier\Desktop\groupe.png"/>
                    <pic:cNvPicPr>
                      <a:picLocks noChangeAspect="1" noChangeArrowheads="1"/>
                    </pic:cNvPicPr>
                  </pic:nvPicPr>
                  <pic:blipFill>
                    <a:blip r:embed="rId26"/>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A714CC" w:rsidRDefault="001047E2" w:rsidP="00AB09CC">
      <w:r w:rsidRPr="001047E2">
        <w:rPr>
          <w:b/>
        </w:rPr>
        <w:t>Groupe :</w:t>
      </w:r>
      <w:r>
        <w:t xml:space="preserve"> </w:t>
      </w:r>
      <w:r w:rsidR="000E6BD6">
        <w:t>La</w:t>
      </w:r>
      <w:r w:rsidR="00A714CC">
        <w:t xml:space="preserve"> notion de déclinaison </w:t>
      </w:r>
      <w:r w:rsidR="000E6BD6">
        <w:t xml:space="preserve">n’existe pas dans KEDY. </w:t>
      </w:r>
      <w:r>
        <w:t>Par exemple un vêtement de taille s/m/l/xl disponible en noir / blanc/ rouge pour KEDY c’est 4x3=12 produits alors que sur le site c’est groupé en un seul produit</w:t>
      </w:r>
      <w:r w:rsidR="000E6BD6">
        <w:t>. C’est pourquoi il faut groupe les produits identique/ similaire dans un groupe.</w:t>
      </w:r>
    </w:p>
    <w:p w:rsidR="000E6BD6" w:rsidRDefault="000E6BD6" w:rsidP="00AB09CC">
      <w:r>
        <w:t>Quand un produit est unique dans ce cas il n’est pas nécessaire de le groupe il suffit de coche site et vente sur site et enregistre pour qu’il soit exporté sur le site ; par exemple DV310</w:t>
      </w:r>
    </w:p>
    <w:tbl>
      <w:tblPr>
        <w:tblStyle w:val="Grilledutableau"/>
        <w:tblW w:w="0" w:type="auto"/>
        <w:tblLook w:val="04A0"/>
      </w:tblPr>
      <w:tblGrid>
        <w:gridCol w:w="1278"/>
        <w:gridCol w:w="8010"/>
      </w:tblGrid>
      <w:tr w:rsidR="00464E64" w:rsidTr="00464E64">
        <w:tc>
          <w:tcPr>
            <w:tcW w:w="1101" w:type="dxa"/>
          </w:tcPr>
          <w:p w:rsidR="00464E64" w:rsidRDefault="00464E64" w:rsidP="00AB09CC">
            <w:r>
              <w:t>Référence</w:t>
            </w:r>
          </w:p>
        </w:tc>
        <w:tc>
          <w:tcPr>
            <w:tcW w:w="8111" w:type="dxa"/>
          </w:tcPr>
          <w:p w:rsidR="00464E64" w:rsidRDefault="00464E64" w:rsidP="00AB09CC">
            <w:r>
              <w:t>Référence groupe</w:t>
            </w:r>
          </w:p>
        </w:tc>
      </w:tr>
      <w:tr w:rsidR="00464E64" w:rsidTr="00464E64">
        <w:tc>
          <w:tcPr>
            <w:tcW w:w="1101" w:type="dxa"/>
          </w:tcPr>
          <w:p w:rsidR="00464E64" w:rsidRDefault="00464E64" w:rsidP="00AB09CC">
            <w:r>
              <w:t>Désignation</w:t>
            </w:r>
          </w:p>
        </w:tc>
        <w:tc>
          <w:tcPr>
            <w:tcW w:w="8111" w:type="dxa"/>
          </w:tcPr>
          <w:p w:rsidR="00464E64" w:rsidRDefault="00464E64" w:rsidP="00AB09CC">
            <w:r>
              <w:t>Désignation du groupe</w:t>
            </w:r>
          </w:p>
        </w:tc>
      </w:tr>
      <w:tr w:rsidR="00464E64" w:rsidTr="00464E64">
        <w:tc>
          <w:tcPr>
            <w:tcW w:w="1101" w:type="dxa"/>
          </w:tcPr>
          <w:p w:rsidR="00464E64" w:rsidRDefault="00464E64" w:rsidP="00AB09CC">
            <w:r>
              <w:t>Desc</w:t>
            </w:r>
          </w:p>
        </w:tc>
        <w:tc>
          <w:tcPr>
            <w:tcW w:w="8111" w:type="dxa"/>
          </w:tcPr>
          <w:p w:rsidR="00464E64" w:rsidRDefault="00464E64" w:rsidP="00AB09CC">
            <w:r>
              <w:t>Description du groupe</w:t>
            </w:r>
          </w:p>
        </w:tc>
      </w:tr>
      <w:tr w:rsidR="00464E64" w:rsidTr="00464E64">
        <w:tc>
          <w:tcPr>
            <w:tcW w:w="1101" w:type="dxa"/>
          </w:tcPr>
          <w:p w:rsidR="00464E64" w:rsidRDefault="00464E64" w:rsidP="00AB09CC">
            <w:r>
              <w:t>Numb</w:t>
            </w:r>
          </w:p>
        </w:tc>
        <w:tc>
          <w:tcPr>
            <w:tcW w:w="8111" w:type="dxa"/>
          </w:tcPr>
          <w:p w:rsidR="00464E64" w:rsidRDefault="00464E64" w:rsidP="00AB09CC">
            <w:r>
              <w:t>Nombre de produit dans le groupe</w:t>
            </w:r>
          </w:p>
        </w:tc>
      </w:tr>
      <w:tr w:rsidR="00464E64" w:rsidTr="00464E64">
        <w:tc>
          <w:tcPr>
            <w:tcW w:w="1101" w:type="dxa"/>
          </w:tcPr>
          <w:p w:rsidR="00464E64" w:rsidRDefault="00464E64" w:rsidP="00AB09CC">
            <w:r>
              <w:t>+</w:t>
            </w:r>
          </w:p>
        </w:tc>
        <w:tc>
          <w:tcPr>
            <w:tcW w:w="8111" w:type="dxa"/>
          </w:tcPr>
          <w:p w:rsidR="00464E64" w:rsidRDefault="00464E64" w:rsidP="00AB09CC">
            <w:r>
              <w:t>Ajouter un produit dans le groupe</w:t>
            </w:r>
          </w:p>
        </w:tc>
      </w:tr>
      <w:tr w:rsidR="00464E64" w:rsidTr="00464E64">
        <w:tc>
          <w:tcPr>
            <w:tcW w:w="1101" w:type="dxa"/>
          </w:tcPr>
          <w:p w:rsidR="00464E64" w:rsidRDefault="00464E64" w:rsidP="00AB09CC">
            <w:r>
              <w:t>X</w:t>
            </w:r>
          </w:p>
        </w:tc>
        <w:tc>
          <w:tcPr>
            <w:tcW w:w="8111" w:type="dxa"/>
          </w:tcPr>
          <w:p w:rsidR="00464E64" w:rsidRDefault="00464E64" w:rsidP="00AB09CC">
            <w:r>
              <w:t>Supprimer le groupe</w:t>
            </w:r>
          </w:p>
        </w:tc>
      </w:tr>
      <w:tr w:rsidR="00464E64" w:rsidTr="00464E64">
        <w:tc>
          <w:tcPr>
            <w:tcW w:w="1101" w:type="dxa"/>
          </w:tcPr>
          <w:p w:rsidR="00464E64" w:rsidRDefault="00464E64" w:rsidP="00AB09CC"/>
        </w:tc>
        <w:tc>
          <w:tcPr>
            <w:tcW w:w="8111" w:type="dxa"/>
          </w:tcPr>
          <w:p w:rsidR="00464E64" w:rsidRDefault="00464E64" w:rsidP="00AB09CC"/>
        </w:tc>
      </w:tr>
      <w:tr w:rsidR="00464E64" w:rsidTr="00464E64">
        <w:tc>
          <w:tcPr>
            <w:tcW w:w="1101" w:type="dxa"/>
          </w:tcPr>
          <w:p w:rsidR="00464E64" w:rsidRDefault="00464E64" w:rsidP="00AB09CC">
            <w:r>
              <w:t>Défaut</w:t>
            </w:r>
          </w:p>
        </w:tc>
        <w:tc>
          <w:tcPr>
            <w:tcW w:w="8111" w:type="dxa"/>
          </w:tcPr>
          <w:p w:rsidR="00464E64" w:rsidRDefault="00464E64" w:rsidP="00AB09CC">
            <w:r>
              <w:t>Image par défaut</w:t>
            </w:r>
          </w:p>
        </w:tc>
      </w:tr>
      <w:tr w:rsidR="00464E64" w:rsidTr="00464E64">
        <w:tc>
          <w:tcPr>
            <w:tcW w:w="1101" w:type="dxa"/>
          </w:tcPr>
          <w:p w:rsidR="00464E64" w:rsidRDefault="00464E64" w:rsidP="00AB09CC">
            <w:r>
              <w:t>Référence</w:t>
            </w:r>
          </w:p>
        </w:tc>
        <w:tc>
          <w:tcPr>
            <w:tcW w:w="8111" w:type="dxa"/>
          </w:tcPr>
          <w:p w:rsidR="00464E64" w:rsidRDefault="00464E64" w:rsidP="00AB09CC">
            <w:r>
              <w:t>Référence du produit</w:t>
            </w:r>
          </w:p>
        </w:tc>
      </w:tr>
      <w:tr w:rsidR="00464E64" w:rsidTr="00464E64">
        <w:tc>
          <w:tcPr>
            <w:tcW w:w="1101" w:type="dxa"/>
          </w:tcPr>
          <w:p w:rsidR="00464E64" w:rsidRDefault="00464E64" w:rsidP="00AB09CC">
            <w:r>
              <w:t>Désignation</w:t>
            </w:r>
          </w:p>
        </w:tc>
        <w:tc>
          <w:tcPr>
            <w:tcW w:w="8111" w:type="dxa"/>
          </w:tcPr>
          <w:p w:rsidR="00464E64" w:rsidRDefault="00464E64" w:rsidP="00AB09CC">
            <w:r>
              <w:t>Désignation produit</w:t>
            </w:r>
          </w:p>
        </w:tc>
      </w:tr>
      <w:tr w:rsidR="00464E64" w:rsidTr="00464E64">
        <w:tc>
          <w:tcPr>
            <w:tcW w:w="1101" w:type="dxa"/>
          </w:tcPr>
          <w:p w:rsidR="00464E64" w:rsidRDefault="00464E64" w:rsidP="00AB09CC">
            <w:r>
              <w:t>X</w:t>
            </w:r>
          </w:p>
        </w:tc>
        <w:tc>
          <w:tcPr>
            <w:tcW w:w="8111" w:type="dxa"/>
          </w:tcPr>
          <w:p w:rsidR="00464E64" w:rsidRDefault="00464E64" w:rsidP="00AB09CC">
            <w:r>
              <w:t>Supprimer le produit du groupe</w:t>
            </w:r>
          </w:p>
        </w:tc>
      </w:tr>
    </w:tbl>
    <w:p w:rsidR="00464E64" w:rsidRDefault="00464E64" w:rsidP="00AB09CC"/>
    <w:tbl>
      <w:tblPr>
        <w:tblStyle w:val="Grilledutableau"/>
        <w:tblW w:w="0" w:type="auto"/>
        <w:tblLook w:val="04A0"/>
      </w:tblPr>
      <w:tblGrid>
        <w:gridCol w:w="966"/>
        <w:gridCol w:w="8322"/>
      </w:tblGrid>
      <w:tr w:rsidR="00464E64" w:rsidTr="001D52DA">
        <w:tc>
          <w:tcPr>
            <w:tcW w:w="966" w:type="dxa"/>
          </w:tcPr>
          <w:p w:rsidR="00464E64" w:rsidRDefault="00464E64" w:rsidP="00550BFC">
            <w:pPr>
              <w:jc w:val="center"/>
              <w:rPr>
                <w:b/>
              </w:rPr>
            </w:pPr>
            <w:r>
              <w:rPr>
                <w:b/>
                <w:noProof/>
              </w:rPr>
              <w:drawing>
                <wp:inline distT="0" distB="0" distL="0" distR="0">
                  <wp:extent cx="457201" cy="457201"/>
                  <wp:effectExtent l="19050" t="0" r="0" b="0"/>
                  <wp:docPr id="35"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8322" w:type="dxa"/>
          </w:tcPr>
          <w:p w:rsidR="00464E64" w:rsidRDefault="00464E64" w:rsidP="00550BFC">
            <w:pPr>
              <w:rPr>
                <w:color w:val="FF0000"/>
                <w:highlight w:val="yellow"/>
              </w:rPr>
            </w:pPr>
          </w:p>
          <w:p w:rsidR="00464E64" w:rsidRDefault="00464E64" w:rsidP="00550BFC">
            <w:pPr>
              <w:rPr>
                <w:b/>
              </w:rPr>
            </w:pPr>
            <w:r>
              <w:rPr>
                <w:b/>
              </w:rPr>
              <w:t>La référ</w:t>
            </w:r>
            <w:r w:rsidR="005E399E">
              <w:rPr>
                <w:b/>
              </w:rPr>
              <w:t>ence groupe doit être unique / sans doublant entre eux et par rapport au référence produit</w:t>
            </w:r>
          </w:p>
        </w:tc>
      </w:tr>
      <w:tr w:rsidR="00464E64" w:rsidTr="001D52DA">
        <w:tc>
          <w:tcPr>
            <w:tcW w:w="966" w:type="dxa"/>
          </w:tcPr>
          <w:p w:rsidR="00464E64" w:rsidRDefault="00464E64" w:rsidP="00550BFC">
            <w:r>
              <w:rPr>
                <w:noProof/>
              </w:rPr>
              <w:drawing>
                <wp:inline distT="0" distB="0" distL="0" distR="0">
                  <wp:extent cx="457201" cy="457201"/>
                  <wp:effectExtent l="19050" t="0" r="0" b="0"/>
                  <wp:docPr id="34"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8322" w:type="dxa"/>
          </w:tcPr>
          <w:p w:rsidR="00464E64" w:rsidRDefault="00464E64" w:rsidP="00550BFC">
            <w:r>
              <w:t>Un groupe avec 3 produits = un produit avec 3 déclinaison sur site</w:t>
            </w:r>
          </w:p>
          <w:p w:rsidR="00464E64" w:rsidRDefault="00464E64" w:rsidP="00550BFC">
            <w:r>
              <w:t xml:space="preserve">Un produit non groupé = un produit uni-déclinaison sur site  </w:t>
            </w:r>
          </w:p>
        </w:tc>
      </w:tr>
      <w:tr w:rsidR="001D52DA" w:rsidTr="001D52DA">
        <w:tc>
          <w:tcPr>
            <w:tcW w:w="966" w:type="dxa"/>
          </w:tcPr>
          <w:p w:rsidR="001D52DA" w:rsidRDefault="001D52DA" w:rsidP="00550BFC">
            <w:r>
              <w:rPr>
                <w:noProof/>
              </w:rPr>
              <w:drawing>
                <wp:inline distT="0" distB="0" distL="0" distR="0">
                  <wp:extent cx="457201" cy="457201"/>
                  <wp:effectExtent l="19050" t="0" r="0" b="0"/>
                  <wp:docPr id="9"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8322" w:type="dxa"/>
          </w:tcPr>
          <w:p w:rsidR="001D52DA" w:rsidRDefault="001D52DA" w:rsidP="00550BFC">
            <w:r>
              <w:t>Dans groupe choisir le produit par défaut, le produit qui a la plus belle image</w:t>
            </w:r>
          </w:p>
          <w:p w:rsidR="001D52DA" w:rsidRDefault="001D52DA" w:rsidP="00550BFC">
            <w:r>
              <w:t xml:space="preserve">Le nom et description du groupe devra être SEO freindly  </w:t>
            </w:r>
          </w:p>
        </w:tc>
      </w:tr>
      <w:tr w:rsidR="00416618" w:rsidTr="00416618">
        <w:tc>
          <w:tcPr>
            <w:tcW w:w="966" w:type="dxa"/>
          </w:tcPr>
          <w:p w:rsidR="00416618" w:rsidRDefault="00416618" w:rsidP="00550BFC">
            <w:pPr>
              <w:jc w:val="center"/>
              <w:rPr>
                <w:b/>
              </w:rPr>
            </w:pPr>
            <w:r>
              <w:rPr>
                <w:b/>
                <w:noProof/>
              </w:rPr>
              <w:drawing>
                <wp:inline distT="0" distB="0" distL="0" distR="0">
                  <wp:extent cx="457201" cy="457201"/>
                  <wp:effectExtent l="19050" t="0" r="0" b="0"/>
                  <wp:docPr id="11"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8322" w:type="dxa"/>
          </w:tcPr>
          <w:p w:rsidR="00416618" w:rsidRDefault="00416618" w:rsidP="00550BFC">
            <w:pPr>
              <w:rPr>
                <w:color w:val="FF0000"/>
                <w:highlight w:val="yellow"/>
              </w:rPr>
            </w:pPr>
          </w:p>
          <w:p w:rsidR="00416618" w:rsidRDefault="00416618" w:rsidP="00416618">
            <w:pPr>
              <w:pStyle w:val="Paragraphedeliste"/>
              <w:numPr>
                <w:ilvl w:val="0"/>
                <w:numId w:val="5"/>
              </w:numPr>
            </w:pPr>
            <w:r>
              <w:t>Par défaut le produit exporté sur site dans le dossier kedysyn, il faudra l’associer aux catégories adéquates manuellement.</w:t>
            </w:r>
          </w:p>
          <w:p w:rsidR="00416618" w:rsidRDefault="00416618" w:rsidP="00416618">
            <w:pPr>
              <w:pStyle w:val="Paragraphedeliste"/>
              <w:numPr>
                <w:ilvl w:val="0"/>
                <w:numId w:val="5"/>
              </w:numPr>
            </w:pPr>
            <w:r>
              <w:lastRenderedPageBreak/>
              <w:t>Toujours ajouter les produits dans le groupe avant de cocher site et vente sur site.</w:t>
            </w:r>
          </w:p>
          <w:p w:rsidR="00416618" w:rsidRPr="00416618" w:rsidRDefault="00416618" w:rsidP="0040532E">
            <w:pPr>
              <w:pStyle w:val="Paragraphedeliste"/>
              <w:numPr>
                <w:ilvl w:val="0"/>
                <w:numId w:val="5"/>
              </w:numPr>
            </w:pPr>
            <w:r>
              <w:t xml:space="preserve">Lors de la création d’un nouveau produit sur le site, Si le produit doit être grouper et qu’il a déjà l’option site ou vente sur site qui est coché, </w:t>
            </w:r>
            <w:r w:rsidR="0040532E">
              <w:t>cela</w:t>
            </w:r>
            <w:r>
              <w:t xml:space="preserve"> veut dire qu’une personne a faire une erreur, le produit est déjà exporté sur le site. Il faut d’abord supprim</w:t>
            </w:r>
            <w:r w:rsidR="0040532E">
              <w:t>er ce produit sur le site puis l</w:t>
            </w:r>
            <w:r>
              <w:t>’ajouter</w:t>
            </w:r>
            <w:r w:rsidR="0040532E">
              <w:t xml:space="preserve"> au groupe</w:t>
            </w:r>
          </w:p>
        </w:tc>
      </w:tr>
      <w:tr w:rsidR="0040532E" w:rsidTr="00416618">
        <w:tc>
          <w:tcPr>
            <w:tcW w:w="966" w:type="dxa"/>
          </w:tcPr>
          <w:p w:rsidR="0040532E" w:rsidRDefault="0040532E" w:rsidP="00550BFC">
            <w:pPr>
              <w:jc w:val="center"/>
              <w:rPr>
                <w:b/>
              </w:rPr>
            </w:pPr>
            <w:r>
              <w:rPr>
                <w:b/>
                <w:noProof/>
              </w:rPr>
              <w:lastRenderedPageBreak/>
              <w:drawing>
                <wp:inline distT="0" distB="0" distL="0" distR="0">
                  <wp:extent cx="457201" cy="457201"/>
                  <wp:effectExtent l="19050" t="0" r="0" b="0"/>
                  <wp:docPr id="12"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8322" w:type="dxa"/>
          </w:tcPr>
          <w:p w:rsidR="0040532E" w:rsidRDefault="0040532E" w:rsidP="00550BFC">
            <w:pPr>
              <w:rPr>
                <w:color w:val="FF0000"/>
                <w:highlight w:val="yellow"/>
              </w:rPr>
            </w:pPr>
          </w:p>
          <w:p w:rsidR="0040532E" w:rsidRDefault="0040532E" w:rsidP="00550BFC">
            <w:pPr>
              <w:rPr>
                <w:b/>
              </w:rPr>
            </w:pPr>
            <w:r w:rsidRPr="005E399E">
              <w:rPr>
                <w:b/>
                <w:highlight w:val="yellow"/>
              </w:rPr>
              <w:t>La synchronisation n’est pas fiable à 100% IL FAUT TOUJOURS VERIFIER LE RESULTAT SUR SITE</w:t>
            </w:r>
          </w:p>
        </w:tc>
      </w:tr>
    </w:tbl>
    <w:p w:rsidR="00416618" w:rsidRDefault="00416618" w:rsidP="001D52DA"/>
    <w:p w:rsidR="00416618" w:rsidRPr="001D52DA" w:rsidRDefault="00416618" w:rsidP="001D52DA"/>
    <w:p w:rsidR="0023498C" w:rsidRDefault="0023498C">
      <w:pPr>
        <w:rPr>
          <w:rFonts w:ascii="Arial" w:eastAsiaTheme="majorEastAsia" w:hAnsi="Arial" w:cstheme="majorBidi"/>
          <w:b/>
          <w:bCs/>
          <w:color w:val="4F81BD" w:themeColor="accent1"/>
          <w:sz w:val="24"/>
          <w:szCs w:val="26"/>
        </w:rPr>
      </w:pPr>
      <w:r>
        <w:br w:type="page"/>
      </w:r>
    </w:p>
    <w:p w:rsidR="00740E96" w:rsidRDefault="00740E96" w:rsidP="00176194">
      <w:pPr>
        <w:pStyle w:val="Titre2"/>
        <w:numPr>
          <w:ilvl w:val="0"/>
          <w:numId w:val="11"/>
        </w:numPr>
      </w:pPr>
      <w:bookmarkStart w:id="11" w:name="_Toc483414046"/>
      <w:r>
        <w:lastRenderedPageBreak/>
        <w:t>Vente</w:t>
      </w:r>
      <w:r w:rsidR="00AC57B1">
        <w:t> :</w:t>
      </w:r>
      <w:bookmarkEnd w:id="11"/>
    </w:p>
    <w:p w:rsidR="0023498C" w:rsidRDefault="0023498C" w:rsidP="0023498C"/>
    <w:p w:rsidR="0023498C" w:rsidRPr="0023498C" w:rsidRDefault="00550BFC" w:rsidP="0023498C">
      <w:r>
        <w:t>Voir</w:t>
      </w:r>
      <w:r w:rsidR="0023498C">
        <w:t xml:space="preserve"> </w:t>
      </w:r>
      <w:r>
        <w:t>les commerciaux téléphoniques</w:t>
      </w:r>
      <w:r w:rsidR="0023498C">
        <w:t xml:space="preserve"> en cas de besoin</w:t>
      </w:r>
    </w:p>
    <w:p w:rsidR="00AC57B1" w:rsidRDefault="0023498C" w:rsidP="00FC50DF">
      <w:r>
        <w:rPr>
          <w:noProof/>
        </w:rPr>
        <w:drawing>
          <wp:inline distT="0" distB="0" distL="0" distR="0">
            <wp:extent cx="5743575" cy="2876550"/>
            <wp:effectExtent l="19050" t="0" r="9525" b="0"/>
            <wp:docPr id="13" name="Image 1" descr="C:\Users\olivier\Desktop\v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er\Desktop\vente.png"/>
                    <pic:cNvPicPr>
                      <a:picLocks noChangeAspect="1" noChangeArrowheads="1"/>
                    </pic:cNvPicPr>
                  </pic:nvPicPr>
                  <pic:blipFill>
                    <a:blip r:embed="rId27"/>
                    <a:srcRect/>
                    <a:stretch>
                      <a:fillRect/>
                    </a:stretch>
                  </pic:blipFill>
                  <pic:spPr bwMode="auto">
                    <a:xfrm>
                      <a:off x="0" y="0"/>
                      <a:ext cx="5743575" cy="2876550"/>
                    </a:xfrm>
                    <a:prstGeom prst="rect">
                      <a:avLst/>
                    </a:prstGeom>
                    <a:noFill/>
                    <a:ln w="9525">
                      <a:noFill/>
                      <a:miter lim="800000"/>
                      <a:headEnd/>
                      <a:tailEnd/>
                    </a:ln>
                  </pic:spPr>
                </pic:pic>
              </a:graphicData>
            </a:graphic>
          </wp:inline>
        </w:drawing>
      </w:r>
    </w:p>
    <w:p w:rsidR="0023498C" w:rsidRDefault="0023498C" w:rsidP="0023498C">
      <w:r>
        <w:rPr>
          <w:noProof/>
        </w:rPr>
        <w:drawing>
          <wp:inline distT="0" distB="0" distL="0" distR="0">
            <wp:extent cx="5753100" cy="1924050"/>
            <wp:effectExtent l="19050" t="0" r="0" b="0"/>
            <wp:docPr id="19" name="Image 2" descr="C:\Users\olivier\Desktop\ven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ier\Desktop\vente2.png"/>
                    <pic:cNvPicPr>
                      <a:picLocks noChangeAspect="1" noChangeArrowheads="1"/>
                    </pic:cNvPicPr>
                  </pic:nvPicPr>
                  <pic:blipFill>
                    <a:blip r:embed="rId28"/>
                    <a:srcRect/>
                    <a:stretch>
                      <a:fillRect/>
                    </a:stretch>
                  </pic:blipFill>
                  <pic:spPr bwMode="auto">
                    <a:xfrm>
                      <a:off x="0" y="0"/>
                      <a:ext cx="5753100" cy="1924050"/>
                    </a:xfrm>
                    <a:prstGeom prst="rect">
                      <a:avLst/>
                    </a:prstGeom>
                    <a:noFill/>
                    <a:ln w="9525">
                      <a:noFill/>
                      <a:miter lim="800000"/>
                      <a:headEnd/>
                      <a:tailEnd/>
                    </a:ln>
                  </pic:spPr>
                </pic:pic>
              </a:graphicData>
            </a:graphic>
          </wp:inline>
        </w:drawing>
      </w:r>
    </w:p>
    <w:p w:rsidR="0023498C" w:rsidRPr="0023498C" w:rsidRDefault="0023498C" w:rsidP="0023498C">
      <w:pPr>
        <w:pStyle w:val="Paragraphedeliste"/>
        <w:numPr>
          <w:ilvl w:val="0"/>
          <w:numId w:val="6"/>
        </w:numPr>
        <w:ind w:left="0"/>
        <w:rPr>
          <w:rFonts w:ascii="Arial" w:eastAsiaTheme="majorEastAsia" w:hAnsi="Arial" w:cstheme="majorBidi"/>
          <w:b/>
          <w:bCs/>
          <w:color w:val="4F81BD" w:themeColor="accent1"/>
          <w:sz w:val="24"/>
          <w:szCs w:val="26"/>
        </w:rPr>
      </w:pPr>
      <w:r>
        <w:t>Barre recherche</w:t>
      </w:r>
    </w:p>
    <w:p w:rsidR="00550BFC" w:rsidRPr="00550BFC" w:rsidRDefault="00550BFC" w:rsidP="0023498C">
      <w:pPr>
        <w:pStyle w:val="Paragraphedeliste"/>
        <w:numPr>
          <w:ilvl w:val="0"/>
          <w:numId w:val="6"/>
        </w:numPr>
        <w:ind w:left="0"/>
        <w:rPr>
          <w:rFonts w:ascii="Arial" w:eastAsiaTheme="majorEastAsia" w:hAnsi="Arial" w:cstheme="majorBidi"/>
          <w:b/>
          <w:bCs/>
          <w:color w:val="4F81BD" w:themeColor="accent1"/>
          <w:sz w:val="24"/>
          <w:szCs w:val="26"/>
        </w:rPr>
      </w:pPr>
      <w:r>
        <w:t>Rechercher site</w:t>
      </w:r>
    </w:p>
    <w:p w:rsidR="00550BFC" w:rsidRPr="00550BFC" w:rsidRDefault="00550BFC" w:rsidP="0023498C">
      <w:pPr>
        <w:pStyle w:val="Paragraphedeliste"/>
        <w:numPr>
          <w:ilvl w:val="0"/>
          <w:numId w:val="6"/>
        </w:numPr>
        <w:ind w:left="0"/>
        <w:rPr>
          <w:rFonts w:ascii="Arial" w:eastAsiaTheme="majorEastAsia" w:hAnsi="Arial" w:cstheme="majorBidi"/>
          <w:b/>
          <w:bCs/>
          <w:color w:val="4F81BD" w:themeColor="accent1"/>
          <w:sz w:val="24"/>
          <w:szCs w:val="26"/>
        </w:rPr>
      </w:pPr>
      <w:r>
        <w:t>Nouvelle commande site</w:t>
      </w:r>
    </w:p>
    <w:p w:rsidR="00550BFC" w:rsidRPr="00550BFC" w:rsidRDefault="00550BFC" w:rsidP="0023498C">
      <w:pPr>
        <w:pStyle w:val="Paragraphedeliste"/>
        <w:numPr>
          <w:ilvl w:val="0"/>
          <w:numId w:val="6"/>
        </w:numPr>
        <w:ind w:left="0"/>
        <w:rPr>
          <w:rFonts w:ascii="Arial" w:eastAsiaTheme="majorEastAsia" w:hAnsi="Arial" w:cstheme="majorBidi"/>
          <w:b/>
          <w:bCs/>
          <w:color w:val="4F81BD" w:themeColor="accent1"/>
          <w:sz w:val="24"/>
          <w:szCs w:val="26"/>
        </w:rPr>
      </w:pPr>
      <w:r>
        <w:t>Télécharge commande manuellement, en cas d’erreur de paiement pour récupérer la commande dans kedysale sous forme de brouille, il faut change brouille en FA facture.</w:t>
      </w:r>
    </w:p>
    <w:p w:rsidR="0023498C" w:rsidRDefault="00550BFC" w:rsidP="00550BFC">
      <w:r>
        <w:t>FM= Facture Magasin</w:t>
      </w:r>
    </w:p>
    <w:p w:rsidR="00550BFC" w:rsidRDefault="00550BFC" w:rsidP="00550BFC">
      <w:r>
        <w:t>FA= Facture Téléphone</w:t>
      </w:r>
    </w:p>
    <w:p w:rsidR="00550BFC" w:rsidRDefault="00550BFC" w:rsidP="00550BFC">
      <w:r>
        <w:t>FS= Facture Site</w:t>
      </w:r>
    </w:p>
    <w:p w:rsidR="00550BFC" w:rsidRDefault="00550BFC" w:rsidP="00550BFC"/>
    <w:p w:rsidR="00550BFC" w:rsidRDefault="00550BFC" w:rsidP="00550BFC"/>
    <w:tbl>
      <w:tblPr>
        <w:tblStyle w:val="Grilledutableau"/>
        <w:tblW w:w="0" w:type="auto"/>
        <w:tblLook w:val="04A0"/>
      </w:tblPr>
      <w:tblGrid>
        <w:gridCol w:w="966"/>
        <w:gridCol w:w="8322"/>
      </w:tblGrid>
      <w:tr w:rsidR="00550BFC" w:rsidTr="00550BFC">
        <w:tc>
          <w:tcPr>
            <w:tcW w:w="966" w:type="dxa"/>
          </w:tcPr>
          <w:p w:rsidR="00550BFC" w:rsidRDefault="00550BFC" w:rsidP="00550BFC">
            <w:r>
              <w:rPr>
                <w:noProof/>
              </w:rPr>
              <w:lastRenderedPageBreak/>
              <w:drawing>
                <wp:inline distT="0" distB="0" distL="0" distR="0">
                  <wp:extent cx="457201" cy="457201"/>
                  <wp:effectExtent l="19050" t="0" r="0" b="0"/>
                  <wp:docPr id="22"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8322" w:type="dxa"/>
          </w:tcPr>
          <w:p w:rsidR="00550BFC" w:rsidRDefault="00550BFC" w:rsidP="00550BFC">
            <w:r>
              <w:t>Mettez une date fin beaucoup plus tard pour ne pas à l’avoir change tout les jours.</w:t>
            </w:r>
          </w:p>
        </w:tc>
      </w:tr>
      <w:tr w:rsidR="00550BFC" w:rsidTr="00550BFC">
        <w:tc>
          <w:tcPr>
            <w:tcW w:w="966" w:type="dxa"/>
          </w:tcPr>
          <w:p w:rsidR="00550BFC" w:rsidRDefault="00550BFC" w:rsidP="00550BFC">
            <w:pPr>
              <w:jc w:val="center"/>
              <w:rPr>
                <w:b/>
              </w:rPr>
            </w:pPr>
            <w:r>
              <w:rPr>
                <w:b/>
                <w:noProof/>
              </w:rPr>
              <w:drawing>
                <wp:inline distT="0" distB="0" distL="0" distR="0">
                  <wp:extent cx="457201" cy="457201"/>
                  <wp:effectExtent l="19050" t="0" r="0" b="0"/>
                  <wp:docPr id="32"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8322" w:type="dxa"/>
          </w:tcPr>
          <w:p w:rsidR="00550BFC" w:rsidRDefault="00550BFC" w:rsidP="00550BFC">
            <w:pPr>
              <w:rPr>
                <w:color w:val="FF0000"/>
                <w:highlight w:val="yellow"/>
              </w:rPr>
            </w:pPr>
          </w:p>
          <w:p w:rsidR="00550BFC" w:rsidRDefault="00550BFC" w:rsidP="00550BFC">
            <w:pPr>
              <w:rPr>
                <w:b/>
              </w:rPr>
            </w:pPr>
            <w:r>
              <w:rPr>
                <w:b/>
              </w:rPr>
              <w:t>Le bouton site ne récupère que les nouvelles commande, si une commande a déjà été enregistre sans être livrer il n’est pas présent dans la liste.</w:t>
            </w:r>
          </w:p>
        </w:tc>
      </w:tr>
      <w:tr w:rsidR="00550BFC" w:rsidTr="00550BFC">
        <w:tc>
          <w:tcPr>
            <w:tcW w:w="966" w:type="dxa"/>
          </w:tcPr>
          <w:p w:rsidR="00550BFC" w:rsidRDefault="00550BFC" w:rsidP="00550BFC">
            <w:pPr>
              <w:jc w:val="center"/>
              <w:rPr>
                <w:b/>
              </w:rPr>
            </w:pPr>
            <w:r>
              <w:rPr>
                <w:b/>
                <w:noProof/>
              </w:rPr>
              <w:drawing>
                <wp:inline distT="0" distB="0" distL="0" distR="0">
                  <wp:extent cx="457201" cy="457201"/>
                  <wp:effectExtent l="19050" t="0" r="0" b="0"/>
                  <wp:docPr id="36"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8322" w:type="dxa"/>
          </w:tcPr>
          <w:p w:rsidR="00550BFC" w:rsidRDefault="00550BFC" w:rsidP="00550BFC">
            <w:pPr>
              <w:rPr>
                <w:color w:val="FF0000"/>
                <w:highlight w:val="yellow"/>
              </w:rPr>
            </w:pPr>
          </w:p>
          <w:p w:rsidR="00550BFC" w:rsidRDefault="00550BFC" w:rsidP="00550BFC">
            <w:pPr>
              <w:rPr>
                <w:b/>
              </w:rPr>
            </w:pPr>
            <w:r>
              <w:rPr>
                <w:b/>
              </w:rPr>
              <w:t xml:space="preserve">La recherche </w:t>
            </w:r>
            <w:r w:rsidR="001B695D">
              <w:rPr>
                <w:b/>
              </w:rPr>
              <w:t>normale</w:t>
            </w:r>
            <w:r>
              <w:rPr>
                <w:b/>
              </w:rPr>
              <w:t xml:space="preserve"> </w:t>
            </w:r>
            <w:r w:rsidR="001B695D">
              <w:rPr>
                <w:b/>
              </w:rPr>
              <w:t>(à</w:t>
            </w:r>
            <w:r>
              <w:rPr>
                <w:b/>
              </w:rPr>
              <w:t xml:space="preserve"> cote de la barre recherche) ne trouve que les FA</w:t>
            </w:r>
          </w:p>
          <w:p w:rsidR="00550BFC" w:rsidRDefault="00550BFC" w:rsidP="00550BFC">
            <w:pPr>
              <w:rPr>
                <w:b/>
              </w:rPr>
            </w:pPr>
            <w:r>
              <w:rPr>
                <w:b/>
              </w:rPr>
              <w:t>Pour cherche un FS il faut cliquer sur le bouton site (nuage)</w:t>
            </w:r>
          </w:p>
        </w:tc>
      </w:tr>
    </w:tbl>
    <w:p w:rsidR="00550BFC" w:rsidRPr="00550BFC" w:rsidRDefault="00550BFC" w:rsidP="00550BFC">
      <w:pPr>
        <w:rPr>
          <w:rFonts w:ascii="Arial" w:eastAsiaTheme="majorEastAsia" w:hAnsi="Arial" w:cstheme="majorBidi"/>
          <w:b/>
          <w:bCs/>
          <w:color w:val="4F81BD" w:themeColor="accent1"/>
          <w:sz w:val="24"/>
          <w:szCs w:val="26"/>
        </w:rPr>
      </w:pPr>
    </w:p>
    <w:p w:rsidR="001B695D" w:rsidRPr="001B695D" w:rsidRDefault="001B695D" w:rsidP="001B695D">
      <w:pPr>
        <w:rPr>
          <w:b/>
          <w:sz w:val="28"/>
        </w:rPr>
      </w:pPr>
      <w:r w:rsidRPr="001B695D">
        <w:rPr>
          <w:b/>
          <w:sz w:val="28"/>
        </w:rPr>
        <w:t>Processus traitement :</w:t>
      </w:r>
    </w:p>
    <w:p w:rsidR="001B695D" w:rsidRPr="00176194" w:rsidRDefault="001B695D" w:rsidP="00E777D5">
      <w:pPr>
        <w:pStyle w:val="Paragraphedeliste"/>
        <w:numPr>
          <w:ilvl w:val="0"/>
          <w:numId w:val="7"/>
        </w:numPr>
        <w:rPr>
          <w:rFonts w:ascii="Arial" w:eastAsiaTheme="majorEastAsia" w:hAnsi="Arial" w:cstheme="majorBidi"/>
          <w:bCs/>
          <w:color w:val="000000" w:themeColor="text1"/>
          <w:sz w:val="24"/>
          <w:szCs w:val="26"/>
        </w:rPr>
      </w:pPr>
      <w:r w:rsidRPr="00176194">
        <w:rPr>
          <w:rFonts w:ascii="Arial" w:eastAsiaTheme="majorEastAsia" w:hAnsi="Arial" w:cstheme="majorBidi"/>
          <w:bCs/>
          <w:color w:val="000000" w:themeColor="text1"/>
          <w:sz w:val="24"/>
          <w:szCs w:val="26"/>
        </w:rPr>
        <w:t>Ouvrir kedysale (onglet vente) et prestashop (page commande)</w:t>
      </w:r>
    </w:p>
    <w:p w:rsidR="001B695D" w:rsidRPr="00176194" w:rsidRDefault="001B695D" w:rsidP="00E777D5">
      <w:pPr>
        <w:pStyle w:val="Paragraphedeliste"/>
        <w:numPr>
          <w:ilvl w:val="0"/>
          <w:numId w:val="7"/>
        </w:numPr>
        <w:rPr>
          <w:rFonts w:ascii="Arial" w:eastAsiaTheme="majorEastAsia" w:hAnsi="Arial" w:cstheme="majorBidi"/>
          <w:bCs/>
          <w:color w:val="000000" w:themeColor="text1"/>
          <w:sz w:val="24"/>
          <w:szCs w:val="26"/>
        </w:rPr>
      </w:pPr>
      <w:r w:rsidRPr="00176194">
        <w:rPr>
          <w:rFonts w:ascii="Arial" w:eastAsiaTheme="majorEastAsia" w:hAnsi="Arial" w:cstheme="majorBidi"/>
          <w:bCs/>
          <w:color w:val="000000" w:themeColor="text1"/>
          <w:sz w:val="24"/>
          <w:szCs w:val="26"/>
        </w:rPr>
        <w:t>Cliquez sur bouton site pour affiche les commandes site non traité</w:t>
      </w:r>
    </w:p>
    <w:p w:rsidR="001B695D" w:rsidRPr="00176194" w:rsidRDefault="001B695D" w:rsidP="00E777D5">
      <w:pPr>
        <w:pStyle w:val="Paragraphedeliste"/>
        <w:numPr>
          <w:ilvl w:val="0"/>
          <w:numId w:val="7"/>
        </w:numPr>
        <w:rPr>
          <w:rFonts w:ascii="Arial" w:eastAsiaTheme="majorEastAsia" w:hAnsi="Arial" w:cstheme="majorBidi"/>
          <w:bCs/>
          <w:color w:val="000000" w:themeColor="text1"/>
          <w:sz w:val="24"/>
          <w:szCs w:val="26"/>
        </w:rPr>
      </w:pPr>
      <w:r w:rsidRPr="00176194">
        <w:rPr>
          <w:rFonts w:ascii="Arial" w:eastAsiaTheme="majorEastAsia" w:hAnsi="Arial" w:cstheme="majorBidi"/>
          <w:bCs/>
          <w:color w:val="000000" w:themeColor="text1"/>
          <w:sz w:val="24"/>
          <w:szCs w:val="26"/>
        </w:rPr>
        <w:t>Ouvrir une commande et la commande correspondant dans presta</w:t>
      </w:r>
    </w:p>
    <w:p w:rsidR="001B695D" w:rsidRPr="00E777D5" w:rsidRDefault="00E777D5" w:rsidP="00E777D5">
      <w:pPr>
        <w:pStyle w:val="Paragraphedeliste"/>
        <w:numPr>
          <w:ilvl w:val="0"/>
          <w:numId w:val="7"/>
        </w:numPr>
        <w:rPr>
          <w:rFonts w:ascii="Arial" w:eastAsiaTheme="majorEastAsia" w:hAnsi="Arial" w:cstheme="majorBidi"/>
          <w:b/>
          <w:bCs/>
          <w:color w:val="FF0000"/>
          <w:sz w:val="24"/>
          <w:szCs w:val="26"/>
        </w:rPr>
      </w:pPr>
      <w:r w:rsidRPr="00E777D5">
        <w:rPr>
          <w:rFonts w:ascii="Arial" w:eastAsiaTheme="majorEastAsia" w:hAnsi="Arial" w:cstheme="majorBidi"/>
          <w:b/>
          <w:bCs/>
          <w:color w:val="FF0000"/>
          <w:sz w:val="24"/>
          <w:szCs w:val="26"/>
        </w:rPr>
        <w:t>Vérifier que les informations sur presta et sur kedy sont identique en particulier : montant payé, type de livraison, adresse livraison, promotion, bon de réduction</w:t>
      </w:r>
    </w:p>
    <w:p w:rsidR="00E777D5" w:rsidRDefault="00E777D5" w:rsidP="00E777D5">
      <w:pPr>
        <w:pStyle w:val="Paragraphedeliste"/>
        <w:numPr>
          <w:ilvl w:val="0"/>
          <w:numId w:val="7"/>
        </w:numPr>
        <w:rPr>
          <w:rFonts w:ascii="Arial" w:eastAsiaTheme="majorEastAsia" w:hAnsi="Arial" w:cstheme="majorBidi"/>
          <w:bCs/>
          <w:color w:val="000000" w:themeColor="text1"/>
          <w:sz w:val="24"/>
          <w:szCs w:val="26"/>
        </w:rPr>
      </w:pPr>
      <w:r w:rsidRPr="00E777D5">
        <w:rPr>
          <w:rFonts w:ascii="Arial" w:eastAsiaTheme="majorEastAsia" w:hAnsi="Arial" w:cstheme="majorBidi"/>
          <w:bCs/>
          <w:color w:val="000000" w:themeColor="text1"/>
          <w:sz w:val="24"/>
          <w:szCs w:val="26"/>
        </w:rPr>
        <w:t>Cliquer sur livrer ajouter message client s’il</w:t>
      </w:r>
      <w:r w:rsidR="00176194">
        <w:rPr>
          <w:rFonts w:ascii="Arial" w:eastAsiaTheme="majorEastAsia" w:hAnsi="Arial" w:cstheme="majorBidi"/>
          <w:bCs/>
          <w:color w:val="000000" w:themeColor="text1"/>
          <w:sz w:val="24"/>
          <w:szCs w:val="26"/>
        </w:rPr>
        <w:t xml:space="preserve"> y en a</w:t>
      </w:r>
      <w:r w:rsidRPr="00E777D5">
        <w:rPr>
          <w:rFonts w:ascii="Arial" w:eastAsiaTheme="majorEastAsia" w:hAnsi="Arial" w:cstheme="majorBidi"/>
          <w:bCs/>
          <w:color w:val="000000" w:themeColor="text1"/>
          <w:sz w:val="24"/>
          <w:szCs w:val="26"/>
        </w:rPr>
        <w:t>.</w:t>
      </w:r>
    </w:p>
    <w:p w:rsidR="00E777D5" w:rsidRDefault="00E777D5" w:rsidP="00E777D5">
      <w:pPr>
        <w:pStyle w:val="Paragraphedeliste"/>
        <w:numPr>
          <w:ilvl w:val="0"/>
          <w:numId w:val="7"/>
        </w:numPr>
        <w:rPr>
          <w:rFonts w:ascii="Arial" w:eastAsiaTheme="majorEastAsia" w:hAnsi="Arial" w:cstheme="majorBidi"/>
          <w:bCs/>
          <w:color w:val="000000" w:themeColor="text1"/>
          <w:sz w:val="24"/>
          <w:szCs w:val="26"/>
        </w:rPr>
      </w:pPr>
      <w:r>
        <w:rPr>
          <w:rFonts w:ascii="Arial" w:eastAsiaTheme="majorEastAsia" w:hAnsi="Arial" w:cstheme="majorBidi"/>
          <w:bCs/>
          <w:color w:val="000000" w:themeColor="text1"/>
          <w:sz w:val="24"/>
          <w:szCs w:val="26"/>
        </w:rPr>
        <w:t>Si c’est un nouveau client il faut vérifier les informations de livraison, lui demande métier / provenance /nationalité, il faut également ajouter un catalogue selon type de restaurant UN14 et un stylo ou autre cadeau si montant &gt;1000€</w:t>
      </w:r>
    </w:p>
    <w:p w:rsidR="00E777D5" w:rsidRDefault="00E777D5" w:rsidP="00E777D5">
      <w:pPr>
        <w:rPr>
          <w:rFonts w:ascii="Arial" w:eastAsiaTheme="majorEastAsia" w:hAnsi="Arial" w:cstheme="majorBidi"/>
          <w:bCs/>
          <w:color w:val="000000" w:themeColor="text1"/>
          <w:sz w:val="24"/>
          <w:szCs w:val="26"/>
        </w:rPr>
      </w:pPr>
      <w:r>
        <w:rPr>
          <w:rFonts w:ascii="Arial" w:eastAsiaTheme="majorEastAsia" w:hAnsi="Arial" w:cstheme="majorBidi"/>
          <w:bCs/>
          <w:noProof/>
          <w:color w:val="000000" w:themeColor="text1"/>
          <w:sz w:val="24"/>
          <w:szCs w:val="26"/>
        </w:rPr>
        <w:drawing>
          <wp:inline distT="0" distB="0" distL="0" distR="0">
            <wp:extent cx="5753100" cy="2905125"/>
            <wp:effectExtent l="19050" t="0" r="0" b="0"/>
            <wp:docPr id="40" name="Image 3" descr="C:\Users\olivier\Desktop\commande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er\Desktop\commande site.png"/>
                    <pic:cNvPicPr>
                      <a:picLocks noChangeAspect="1" noChangeArrowheads="1"/>
                    </pic:cNvPicPr>
                  </pic:nvPicPr>
                  <pic:blipFill>
                    <a:blip r:embed="rId29"/>
                    <a:srcRect/>
                    <a:stretch>
                      <a:fillRect/>
                    </a:stretch>
                  </pic:blipFill>
                  <pic:spPr bwMode="auto">
                    <a:xfrm>
                      <a:off x="0" y="0"/>
                      <a:ext cx="5753100" cy="2905125"/>
                    </a:xfrm>
                    <a:prstGeom prst="rect">
                      <a:avLst/>
                    </a:prstGeom>
                    <a:noFill/>
                    <a:ln w="9525">
                      <a:noFill/>
                      <a:miter lim="800000"/>
                      <a:headEnd/>
                      <a:tailEnd/>
                    </a:ln>
                  </pic:spPr>
                </pic:pic>
              </a:graphicData>
            </a:graphic>
          </wp:inline>
        </w:drawing>
      </w:r>
    </w:p>
    <w:p w:rsidR="00E777D5" w:rsidRPr="00E777D5" w:rsidRDefault="00E777D5" w:rsidP="00E777D5">
      <w:pPr>
        <w:rPr>
          <w:rFonts w:ascii="Arial" w:eastAsiaTheme="majorEastAsia" w:hAnsi="Arial" w:cstheme="majorBidi"/>
          <w:bCs/>
          <w:color w:val="000000" w:themeColor="text1"/>
          <w:sz w:val="24"/>
          <w:szCs w:val="26"/>
        </w:rPr>
      </w:pPr>
      <w:r>
        <w:rPr>
          <w:rFonts w:ascii="Arial" w:eastAsiaTheme="majorEastAsia" w:hAnsi="Arial" w:cstheme="majorBidi"/>
          <w:bCs/>
          <w:noProof/>
          <w:color w:val="000000" w:themeColor="text1"/>
          <w:sz w:val="24"/>
          <w:szCs w:val="26"/>
        </w:rPr>
        <w:drawing>
          <wp:inline distT="0" distB="0" distL="0" distR="0">
            <wp:extent cx="5762625" cy="1171575"/>
            <wp:effectExtent l="19050" t="0" r="9525" b="0"/>
            <wp:docPr id="41" name="Image 4" descr="C:\Users\olivier\Desktop\comm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ier\Desktop\command 2.png"/>
                    <pic:cNvPicPr>
                      <a:picLocks noChangeAspect="1" noChangeArrowheads="1"/>
                    </pic:cNvPicPr>
                  </pic:nvPicPr>
                  <pic:blipFill>
                    <a:blip r:embed="rId30"/>
                    <a:srcRect/>
                    <a:stretch>
                      <a:fillRect/>
                    </a:stretch>
                  </pic:blipFill>
                  <pic:spPr bwMode="auto">
                    <a:xfrm>
                      <a:off x="0" y="0"/>
                      <a:ext cx="5762625" cy="1171575"/>
                    </a:xfrm>
                    <a:prstGeom prst="rect">
                      <a:avLst/>
                    </a:prstGeom>
                    <a:noFill/>
                    <a:ln w="9525">
                      <a:noFill/>
                      <a:miter lim="800000"/>
                      <a:headEnd/>
                      <a:tailEnd/>
                    </a:ln>
                  </pic:spPr>
                </pic:pic>
              </a:graphicData>
            </a:graphic>
          </wp:inline>
        </w:drawing>
      </w:r>
    </w:p>
    <w:p w:rsidR="00E777D5" w:rsidRDefault="00E777D5" w:rsidP="001B695D">
      <w:pPr>
        <w:rPr>
          <w:rFonts w:ascii="Arial" w:eastAsiaTheme="majorEastAsia" w:hAnsi="Arial" w:cstheme="majorBidi"/>
          <w:b/>
          <w:bCs/>
          <w:color w:val="FF0000"/>
          <w:sz w:val="24"/>
          <w:szCs w:val="26"/>
        </w:rPr>
      </w:pPr>
    </w:p>
    <w:tbl>
      <w:tblPr>
        <w:tblStyle w:val="Grilledutableau"/>
        <w:tblW w:w="0" w:type="auto"/>
        <w:tblLook w:val="04A0"/>
      </w:tblPr>
      <w:tblGrid>
        <w:gridCol w:w="966"/>
        <w:gridCol w:w="8322"/>
      </w:tblGrid>
      <w:tr w:rsidR="00E777D5" w:rsidTr="00B83815">
        <w:tc>
          <w:tcPr>
            <w:tcW w:w="966" w:type="dxa"/>
          </w:tcPr>
          <w:p w:rsidR="00E777D5" w:rsidRDefault="00176194" w:rsidP="00B83815">
            <w:pPr>
              <w:jc w:val="center"/>
              <w:rPr>
                <w:b/>
              </w:rPr>
            </w:pPr>
            <w:r w:rsidRPr="00176194">
              <w:rPr>
                <w:b/>
                <w:noProof/>
              </w:rPr>
              <w:drawing>
                <wp:inline distT="0" distB="0" distL="0" distR="0">
                  <wp:extent cx="457201" cy="457201"/>
                  <wp:effectExtent l="19050" t="0" r="0" b="0"/>
                  <wp:docPr id="42"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8322" w:type="dxa"/>
          </w:tcPr>
          <w:p w:rsidR="00E777D5" w:rsidRDefault="00E777D5" w:rsidP="00B83815">
            <w:pPr>
              <w:rPr>
                <w:color w:val="FF0000"/>
                <w:highlight w:val="yellow"/>
              </w:rPr>
            </w:pPr>
          </w:p>
          <w:p w:rsidR="00E777D5" w:rsidRDefault="00E777D5" w:rsidP="00B83815">
            <w:pPr>
              <w:rPr>
                <w:b/>
              </w:rPr>
            </w:pPr>
            <w:r>
              <w:rPr>
                <w:b/>
              </w:rPr>
              <w:t>Par défaut sur page livraison, le contre remboursement est coché, il faut le décoché pour les FS, si un client commande toujours sur site, vous pouvez le décoché dans fiche client</w:t>
            </w:r>
          </w:p>
        </w:tc>
      </w:tr>
      <w:tr w:rsidR="001B695D" w:rsidTr="00B83815">
        <w:tc>
          <w:tcPr>
            <w:tcW w:w="966" w:type="dxa"/>
          </w:tcPr>
          <w:p w:rsidR="001B695D" w:rsidRDefault="001B695D" w:rsidP="00B83815">
            <w:r>
              <w:rPr>
                <w:noProof/>
              </w:rPr>
              <w:drawing>
                <wp:inline distT="0" distB="0" distL="0" distR="0">
                  <wp:extent cx="457201" cy="457201"/>
                  <wp:effectExtent l="19050" t="0" r="0" b="0"/>
                  <wp:docPr id="37"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8322" w:type="dxa"/>
          </w:tcPr>
          <w:p w:rsidR="001B695D" w:rsidRDefault="001B695D" w:rsidP="00B83815">
            <w:r>
              <w:t>Au delà de 40 commandes site par jours il faudra demande à awang d’automatique plus de chose</w:t>
            </w:r>
          </w:p>
        </w:tc>
      </w:tr>
      <w:tr w:rsidR="001B695D" w:rsidTr="00B83815">
        <w:tc>
          <w:tcPr>
            <w:tcW w:w="966" w:type="dxa"/>
          </w:tcPr>
          <w:p w:rsidR="001B695D" w:rsidRDefault="001B695D" w:rsidP="00B83815">
            <w:r>
              <w:rPr>
                <w:noProof/>
              </w:rPr>
              <w:drawing>
                <wp:inline distT="0" distB="0" distL="0" distR="0">
                  <wp:extent cx="457201" cy="457201"/>
                  <wp:effectExtent l="19050" t="0" r="0" b="0"/>
                  <wp:docPr id="38" name="Image 22" descr="conseil ast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2.png"/>
                          <pic:cNvPicPr/>
                        </pic:nvPicPr>
                        <pic:blipFill>
                          <a:blip r:embed="rId23" cstate="print"/>
                          <a:stretch>
                            <a:fillRect/>
                          </a:stretch>
                        </pic:blipFill>
                        <pic:spPr>
                          <a:xfrm>
                            <a:off x="0" y="0"/>
                            <a:ext cx="457201" cy="457201"/>
                          </a:xfrm>
                          <a:prstGeom prst="rect">
                            <a:avLst/>
                          </a:prstGeom>
                        </pic:spPr>
                      </pic:pic>
                    </a:graphicData>
                  </a:graphic>
                </wp:inline>
              </w:drawing>
            </w:r>
          </w:p>
        </w:tc>
        <w:tc>
          <w:tcPr>
            <w:tcW w:w="8322" w:type="dxa"/>
          </w:tcPr>
          <w:p w:rsidR="001B695D" w:rsidRPr="001B695D" w:rsidRDefault="001B695D" w:rsidP="001B695D">
            <w:r w:rsidRPr="001B695D">
              <w:t>Traiter en priorité les commande IDF et ancien client parfois ces commande pourra être livré dans l’après midi le jour même</w:t>
            </w:r>
          </w:p>
          <w:p w:rsidR="001B695D" w:rsidRDefault="001B695D" w:rsidP="00B83815"/>
        </w:tc>
      </w:tr>
      <w:tr w:rsidR="0086272C" w:rsidTr="00B83815">
        <w:tc>
          <w:tcPr>
            <w:tcW w:w="966" w:type="dxa"/>
          </w:tcPr>
          <w:p w:rsidR="0086272C" w:rsidRDefault="0086272C" w:rsidP="00B83815">
            <w:pPr>
              <w:rPr>
                <w:noProof/>
              </w:rPr>
            </w:pPr>
            <w:r w:rsidRPr="0086272C">
              <w:rPr>
                <w:noProof/>
              </w:rPr>
              <w:drawing>
                <wp:inline distT="0" distB="0" distL="0" distR="0">
                  <wp:extent cx="457201" cy="457201"/>
                  <wp:effectExtent l="19050" t="0" r="0" b="0"/>
                  <wp:docPr id="10" name="Image 23" descr="conseil astu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astuce-01.png"/>
                          <pic:cNvPicPr/>
                        </pic:nvPicPr>
                        <pic:blipFill>
                          <a:blip r:embed="rId12" cstate="print"/>
                          <a:stretch>
                            <a:fillRect/>
                          </a:stretch>
                        </pic:blipFill>
                        <pic:spPr>
                          <a:xfrm>
                            <a:off x="0" y="0"/>
                            <a:ext cx="457201" cy="457201"/>
                          </a:xfrm>
                          <a:prstGeom prst="rect">
                            <a:avLst/>
                          </a:prstGeom>
                        </pic:spPr>
                      </pic:pic>
                    </a:graphicData>
                  </a:graphic>
                </wp:inline>
              </w:drawing>
            </w:r>
          </w:p>
        </w:tc>
        <w:tc>
          <w:tcPr>
            <w:tcW w:w="8322" w:type="dxa"/>
          </w:tcPr>
          <w:p w:rsidR="0086272C" w:rsidRDefault="0086272C" w:rsidP="001B695D">
            <w:r>
              <w:t>Il existe une différence de calcule de TVA entre presta et kedy.</w:t>
            </w:r>
          </w:p>
          <w:p w:rsidR="0086272C" w:rsidRDefault="0086272C" w:rsidP="001B695D">
            <w:r>
              <w:t>Cela génère une différence de +1 ou -1 centime entre le montant payé par client et le montant de la facture génère par kedy il faut change manuellement le frais de port d’un centime pour que le montant kedy correspond à ce qui a été payé par le client</w:t>
            </w:r>
          </w:p>
          <w:p w:rsidR="0086272C" w:rsidRDefault="0086272C" w:rsidP="001B695D">
            <w:r>
              <w:t>Si  nécessaire modifie le prix de produit ou appliquer une remise.</w:t>
            </w:r>
          </w:p>
          <w:p w:rsidR="0086272C" w:rsidRPr="001B695D" w:rsidRDefault="0086272C" w:rsidP="0086272C">
            <w:r>
              <w:t>Le problème est en cours de résolution par le webmaster</w:t>
            </w:r>
          </w:p>
        </w:tc>
      </w:tr>
    </w:tbl>
    <w:p w:rsidR="0023498C" w:rsidRDefault="0023498C" w:rsidP="00176194">
      <w:pPr>
        <w:ind w:left="-360"/>
        <w:rPr>
          <w:rFonts w:ascii="Arial" w:eastAsiaTheme="majorEastAsia" w:hAnsi="Arial" w:cstheme="majorBidi"/>
          <w:b/>
          <w:bCs/>
          <w:color w:val="4F81BD" w:themeColor="accent1"/>
          <w:sz w:val="24"/>
          <w:szCs w:val="26"/>
        </w:rPr>
      </w:pPr>
    </w:p>
    <w:p w:rsidR="001F075C" w:rsidRDefault="001F075C" w:rsidP="00176194">
      <w:pPr>
        <w:ind w:left="-360"/>
        <w:rPr>
          <w:rFonts w:ascii="Arial" w:eastAsiaTheme="majorEastAsia" w:hAnsi="Arial" w:cstheme="majorBidi"/>
          <w:bCs/>
          <w:color w:val="000000" w:themeColor="text1"/>
          <w:sz w:val="24"/>
          <w:szCs w:val="26"/>
        </w:rPr>
      </w:pPr>
      <w:r w:rsidRPr="001F075C">
        <w:rPr>
          <w:rFonts w:ascii="Arial" w:eastAsiaTheme="majorEastAsia" w:hAnsi="Arial" w:cstheme="majorBidi"/>
          <w:bCs/>
          <w:color w:val="000000" w:themeColor="text1"/>
          <w:sz w:val="24"/>
          <w:szCs w:val="26"/>
        </w:rPr>
        <w:t>Quand le nom de société est vide il faut corrige dans fiche client, sur la facture supprimer un chiffre sur code client, choisir le client et enregistre.</w:t>
      </w:r>
    </w:p>
    <w:p w:rsidR="00CE0BF6" w:rsidRDefault="00CE0BF6" w:rsidP="00176194">
      <w:pPr>
        <w:ind w:left="-360"/>
        <w:rPr>
          <w:rFonts w:ascii="Arial" w:eastAsiaTheme="majorEastAsia" w:hAnsi="Arial" w:cstheme="majorBidi"/>
          <w:bCs/>
          <w:color w:val="000000" w:themeColor="text1"/>
          <w:sz w:val="24"/>
          <w:szCs w:val="26"/>
        </w:rPr>
      </w:pPr>
      <w:r>
        <w:rPr>
          <w:rFonts w:ascii="Arial" w:eastAsiaTheme="majorEastAsia" w:hAnsi="Arial" w:cstheme="majorBidi"/>
          <w:bCs/>
          <w:noProof/>
          <w:color w:val="000000" w:themeColor="text1"/>
          <w:sz w:val="24"/>
          <w:szCs w:val="26"/>
        </w:rPr>
        <w:drawing>
          <wp:inline distT="0" distB="0" distL="0" distR="0">
            <wp:extent cx="5419725" cy="3095704"/>
            <wp:effectExtent l="19050" t="0" r="9525" b="0"/>
            <wp:docPr id="24" name="Image 1" descr="C:\Users\olivier\Desktop\sans 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er\Desktop\sans volume.png"/>
                    <pic:cNvPicPr>
                      <a:picLocks noChangeAspect="1" noChangeArrowheads="1"/>
                    </pic:cNvPicPr>
                  </pic:nvPicPr>
                  <pic:blipFill>
                    <a:blip r:embed="rId31"/>
                    <a:srcRect/>
                    <a:stretch>
                      <a:fillRect/>
                    </a:stretch>
                  </pic:blipFill>
                  <pic:spPr bwMode="auto">
                    <a:xfrm>
                      <a:off x="0" y="0"/>
                      <a:ext cx="5419725" cy="3095704"/>
                    </a:xfrm>
                    <a:prstGeom prst="rect">
                      <a:avLst/>
                    </a:prstGeom>
                    <a:noFill/>
                    <a:ln w="9525">
                      <a:noFill/>
                      <a:miter lim="800000"/>
                      <a:headEnd/>
                      <a:tailEnd/>
                    </a:ln>
                  </pic:spPr>
                </pic:pic>
              </a:graphicData>
            </a:graphic>
          </wp:inline>
        </w:drawing>
      </w:r>
    </w:p>
    <w:p w:rsidR="00CE0BF6" w:rsidRDefault="00CE0BF6" w:rsidP="00CE0BF6">
      <w:pPr>
        <w:ind w:left="-360"/>
        <w:rPr>
          <w:rFonts w:ascii="Arial" w:eastAsiaTheme="majorEastAsia" w:hAnsi="Arial" w:cstheme="majorBidi"/>
          <w:bCs/>
          <w:color w:val="000000" w:themeColor="text1"/>
          <w:sz w:val="24"/>
          <w:szCs w:val="26"/>
        </w:rPr>
      </w:pPr>
      <w:r>
        <w:rPr>
          <w:rFonts w:ascii="Arial" w:eastAsiaTheme="majorEastAsia" w:hAnsi="Arial" w:cstheme="majorBidi"/>
          <w:bCs/>
          <w:color w:val="000000" w:themeColor="text1"/>
          <w:sz w:val="24"/>
          <w:szCs w:val="26"/>
        </w:rPr>
        <w:t>Si une référence a le champs poids/ volume en rouge cela signifier que le champs en question est vide il faut entre le poids/ volume dans fiche produit ( à faire soi même ou par ahan) .</w:t>
      </w:r>
    </w:p>
    <w:p w:rsidR="00D51B76" w:rsidRDefault="00D51B76" w:rsidP="00CE0BF6">
      <w:pPr>
        <w:ind w:left="-360"/>
        <w:rPr>
          <w:rFonts w:ascii="Arial" w:eastAsiaTheme="majorEastAsia" w:hAnsi="Arial" w:cstheme="majorBidi"/>
          <w:bCs/>
          <w:color w:val="000000" w:themeColor="text1"/>
          <w:sz w:val="24"/>
          <w:szCs w:val="26"/>
        </w:rPr>
      </w:pPr>
      <w:r>
        <w:rPr>
          <w:rFonts w:ascii="Arial" w:eastAsiaTheme="majorEastAsia" w:hAnsi="Arial" w:cstheme="majorBidi"/>
          <w:bCs/>
          <w:color w:val="000000" w:themeColor="text1"/>
          <w:sz w:val="24"/>
          <w:szCs w:val="26"/>
        </w:rPr>
        <w:t>La commande pourra partir par colissimo GLS à condition que le poids total &lt;30kg et volume&lt;0.125</w:t>
      </w:r>
    </w:p>
    <w:p w:rsidR="00D51B76" w:rsidRDefault="00D51B76" w:rsidP="00CE0BF6">
      <w:pPr>
        <w:ind w:left="-360"/>
        <w:rPr>
          <w:rFonts w:ascii="Arial" w:eastAsiaTheme="majorEastAsia" w:hAnsi="Arial" w:cstheme="majorBidi"/>
          <w:bCs/>
          <w:color w:val="000000" w:themeColor="text1"/>
          <w:sz w:val="24"/>
          <w:szCs w:val="26"/>
        </w:rPr>
      </w:pPr>
      <w:r>
        <w:rPr>
          <w:rFonts w:ascii="Arial" w:eastAsiaTheme="majorEastAsia" w:hAnsi="Arial" w:cstheme="majorBidi"/>
          <w:bCs/>
          <w:color w:val="000000" w:themeColor="text1"/>
          <w:sz w:val="24"/>
          <w:szCs w:val="26"/>
        </w:rPr>
        <w:t>Si l’adresse expédition est une ile ou zone montagneux il vaut mieux utilise colissimo</w:t>
      </w:r>
    </w:p>
    <w:p w:rsidR="00D51B76" w:rsidRPr="001F075C" w:rsidRDefault="00D51B76" w:rsidP="00CE0BF6">
      <w:pPr>
        <w:ind w:left="-360"/>
        <w:rPr>
          <w:rFonts w:ascii="Arial" w:eastAsiaTheme="majorEastAsia" w:hAnsi="Arial" w:cstheme="majorBidi"/>
          <w:bCs/>
          <w:color w:val="000000" w:themeColor="text1"/>
          <w:sz w:val="24"/>
          <w:szCs w:val="26"/>
        </w:rPr>
      </w:pPr>
      <w:r>
        <w:rPr>
          <w:rFonts w:ascii="Arial" w:eastAsiaTheme="majorEastAsia" w:hAnsi="Arial" w:cstheme="majorBidi"/>
          <w:bCs/>
          <w:color w:val="000000" w:themeColor="text1"/>
          <w:sz w:val="24"/>
          <w:szCs w:val="26"/>
        </w:rPr>
        <w:t>Cf les conditions spécifique de chaque transporteur</w:t>
      </w:r>
    </w:p>
    <w:p w:rsidR="00740E96" w:rsidRDefault="00740E96" w:rsidP="00176194">
      <w:pPr>
        <w:pStyle w:val="Titre2"/>
        <w:numPr>
          <w:ilvl w:val="0"/>
          <w:numId w:val="11"/>
        </w:numPr>
      </w:pPr>
      <w:bookmarkStart w:id="12" w:name="_Toc483414047"/>
      <w:r>
        <w:lastRenderedPageBreak/>
        <w:t>Livraison</w:t>
      </w:r>
      <w:r w:rsidR="00AC57B1">
        <w:t> :</w:t>
      </w:r>
      <w:bookmarkEnd w:id="12"/>
    </w:p>
    <w:p w:rsidR="00455ACC" w:rsidRPr="00455ACC" w:rsidRDefault="00455ACC" w:rsidP="00455ACC">
      <w:r>
        <w:t>Voir accueil</w:t>
      </w:r>
    </w:p>
    <w:p w:rsidR="00176194" w:rsidRDefault="00176194">
      <w:r>
        <w:br w:type="page"/>
      </w:r>
    </w:p>
    <w:p w:rsidR="00CE1A28" w:rsidRPr="00CE1A28" w:rsidRDefault="00CE1A28" w:rsidP="00176194">
      <w:pPr>
        <w:pStyle w:val="Titre1"/>
        <w:numPr>
          <w:ilvl w:val="0"/>
          <w:numId w:val="8"/>
        </w:numPr>
      </w:pPr>
      <w:bookmarkStart w:id="13" w:name="_Toc483414048"/>
      <w:r>
        <w:lastRenderedPageBreak/>
        <w:t>Divers</w:t>
      </w:r>
      <w:bookmarkEnd w:id="13"/>
      <w:r>
        <w:t xml:space="preserve"> </w:t>
      </w:r>
    </w:p>
    <w:p w:rsidR="0049752A" w:rsidRDefault="0049752A" w:rsidP="00FC50DF"/>
    <w:p w:rsidR="00176194" w:rsidRDefault="00982C27" w:rsidP="00176194">
      <w:pPr>
        <w:pStyle w:val="Titre2"/>
        <w:numPr>
          <w:ilvl w:val="0"/>
          <w:numId w:val="13"/>
        </w:numPr>
      </w:pPr>
      <w:bookmarkStart w:id="14" w:name="_Toc483414049"/>
      <w:r>
        <w:t>Téléphone</w:t>
      </w:r>
      <w:r w:rsidR="00DE33D5">
        <w:t xml:space="preserve"> Transfert</w:t>
      </w:r>
      <w:bookmarkEnd w:id="14"/>
    </w:p>
    <w:p w:rsidR="00C05B94" w:rsidRDefault="00C05B94" w:rsidP="00C05B94">
      <w:r>
        <w:t>Récupère un appel sur 103</w:t>
      </w:r>
    </w:p>
    <w:p w:rsidR="00C05B94" w:rsidRDefault="00C05B94" w:rsidP="00C05B94">
      <w:r>
        <w:t>72+ logo téléphone Vert</w:t>
      </w:r>
    </w:p>
    <w:p w:rsidR="00C05B94" w:rsidRDefault="00C05B94" w:rsidP="00C05B94">
      <w:r>
        <w:t>Transfer d’appel</w:t>
      </w:r>
      <w:r w:rsidR="00ED7946">
        <w:t xml:space="preserve"> </w:t>
      </w:r>
    </w:p>
    <w:p w:rsidR="00ED7946" w:rsidRDefault="00CE0BF6" w:rsidP="00C05B94">
      <w:r>
        <w:t>Bouton</w:t>
      </w:r>
      <w:r w:rsidR="00ED7946">
        <w:t xml:space="preserve"> R </w:t>
      </w:r>
      <w:r>
        <w:t>(0</w:t>
      </w:r>
      <w:r w:rsidR="00ED7946">
        <w:t xml:space="preserve">) + numéro de poste à </w:t>
      </w:r>
      <w:r>
        <w:t>transfert</w:t>
      </w:r>
    </w:p>
    <w:p w:rsidR="00ED7946" w:rsidRPr="00ED7946" w:rsidRDefault="00ED7946" w:rsidP="00ED7946">
      <w:r w:rsidRPr="00ED7946">
        <w:t>106 eric</w:t>
      </w:r>
    </w:p>
    <w:p w:rsidR="00ED7946" w:rsidRPr="00ED7946" w:rsidRDefault="00ED7946" w:rsidP="00ED7946">
      <w:r w:rsidRPr="00ED7946">
        <w:t>104 mansi</w:t>
      </w:r>
    </w:p>
    <w:p w:rsidR="00ED7946" w:rsidRPr="00ED7946" w:rsidRDefault="00ED7946" w:rsidP="00ED7946">
      <w:r>
        <w:t>13</w:t>
      </w:r>
      <w:r w:rsidRPr="00ED7946">
        <w:t>3 meimei</w:t>
      </w:r>
    </w:p>
    <w:p w:rsidR="00ED7946" w:rsidRPr="00ED7946" w:rsidRDefault="00ED7946" w:rsidP="00ED7946">
      <w:r w:rsidRPr="00ED7946">
        <w:t>101 accueils</w:t>
      </w:r>
    </w:p>
    <w:p w:rsidR="00ED7946" w:rsidRPr="00ED7946" w:rsidRDefault="00ED7946" w:rsidP="00ED7946">
      <w:r w:rsidRPr="00ED7946">
        <w:t>102 achat</w:t>
      </w:r>
    </w:p>
    <w:p w:rsidR="00ED7946" w:rsidRPr="00ED7946" w:rsidRDefault="00ED7946" w:rsidP="00ED7946">
      <w:r w:rsidRPr="00ED7946">
        <w:t>137 comptable</w:t>
      </w:r>
    </w:p>
    <w:p w:rsidR="00ED7946" w:rsidRDefault="00ED7946" w:rsidP="00ED7946">
      <w:pPr>
        <w:rPr>
          <w:lang w:val="en-US"/>
        </w:rPr>
      </w:pPr>
      <w:r>
        <w:rPr>
          <w:lang w:val="en-US"/>
        </w:rPr>
        <w:t>103 site</w:t>
      </w:r>
    </w:p>
    <w:p w:rsidR="00ED7946" w:rsidRDefault="00ED7946" w:rsidP="00C05B94"/>
    <w:p w:rsidR="00C05B94" w:rsidRDefault="00C05B94" w:rsidP="00C05B94"/>
    <w:p w:rsidR="00C05B94" w:rsidRPr="00C05B94" w:rsidRDefault="00C05B94" w:rsidP="00C05B94"/>
    <w:p w:rsidR="00176194" w:rsidRDefault="00176194" w:rsidP="00176194">
      <w:pPr>
        <w:pStyle w:val="Titre2"/>
        <w:numPr>
          <w:ilvl w:val="0"/>
          <w:numId w:val="13"/>
        </w:numPr>
        <w:rPr>
          <w:lang w:val="en-US"/>
        </w:rPr>
      </w:pPr>
      <w:bookmarkStart w:id="15" w:name="_Toc483414050"/>
      <w:r>
        <w:rPr>
          <w:lang w:val="en-US"/>
        </w:rPr>
        <w:t>Mercanet</w:t>
      </w:r>
      <w:bookmarkEnd w:id="15"/>
    </w:p>
    <w:p w:rsidR="007905FF" w:rsidRDefault="00581C64" w:rsidP="007905FF">
      <w:pPr>
        <w:rPr>
          <w:lang w:val="en-US"/>
        </w:rPr>
      </w:pPr>
      <w:hyperlink r:id="rId32" w:history="1">
        <w:r w:rsidR="007905FF" w:rsidRPr="001613A4">
          <w:rPr>
            <w:rStyle w:val="Lienhypertexte"/>
            <w:lang w:val="en-US"/>
          </w:rPr>
          <w:t>https://mercanet-bo.bnpparibas.net/Login.jsp</w:t>
        </w:r>
      </w:hyperlink>
    </w:p>
    <w:p w:rsidR="007905FF" w:rsidRPr="0043604D" w:rsidRDefault="001F075C" w:rsidP="007905FF">
      <w:r w:rsidRPr="0043604D">
        <w:t>Utilisateur</w:t>
      </w:r>
      <w:r w:rsidR="007905FF" w:rsidRPr="0043604D">
        <w:t>: KEDYPACK_KE1</w:t>
      </w:r>
    </w:p>
    <w:p w:rsidR="007905FF" w:rsidRDefault="007905FF" w:rsidP="007905FF">
      <w:r w:rsidRPr="00ED7946">
        <w:t xml:space="preserve">Mot de </w:t>
      </w:r>
      <w:r w:rsidR="00ED7946" w:rsidRPr="00ED7946">
        <w:t>passé</w:t>
      </w:r>
      <w:r w:rsidR="00ED7946">
        <w:t xml:space="preserve"> </w:t>
      </w:r>
      <w:r w:rsidR="00ED7946" w:rsidRPr="00ED7946">
        <w:t>ydek456789K+1</w:t>
      </w:r>
    </w:p>
    <w:p w:rsidR="00ED7946" w:rsidRPr="00ED7946" w:rsidRDefault="00ED7946" w:rsidP="007905FF">
      <w:r>
        <w:t>Le mot de passe doit être renouvelle tout les 3 mois, il faudra envoyer le nouveau mot de passe à Mélanie</w:t>
      </w:r>
    </w:p>
    <w:p w:rsidR="00ED7946" w:rsidRPr="00ED7946" w:rsidRDefault="00ED7946" w:rsidP="007905FF"/>
    <w:p w:rsidR="00176194" w:rsidRDefault="00176194" w:rsidP="00176194">
      <w:pPr>
        <w:pStyle w:val="Titre2"/>
        <w:numPr>
          <w:ilvl w:val="0"/>
          <w:numId w:val="13"/>
        </w:numPr>
        <w:rPr>
          <w:lang w:val="en-US"/>
        </w:rPr>
      </w:pPr>
      <w:bookmarkStart w:id="16" w:name="_Toc483414051"/>
      <w:r>
        <w:rPr>
          <w:lang w:val="en-US"/>
        </w:rPr>
        <w:t>Colissimo</w:t>
      </w:r>
      <w:bookmarkEnd w:id="16"/>
    </w:p>
    <w:p w:rsidR="00ED7946" w:rsidRDefault="00581C64" w:rsidP="00ED7946">
      <w:pPr>
        <w:rPr>
          <w:lang w:val="en-US"/>
        </w:rPr>
      </w:pPr>
      <w:hyperlink r:id="rId33" w:history="1">
        <w:r w:rsidR="00ED7946" w:rsidRPr="001613A4">
          <w:rPr>
            <w:rStyle w:val="Lienhypertexte"/>
            <w:lang w:val="en-US"/>
          </w:rPr>
          <w:t>https://www.colissimo.entreprise.laposte.fr/</w:t>
        </w:r>
      </w:hyperlink>
    </w:p>
    <w:p w:rsidR="00EE6CEB" w:rsidRDefault="00EE6CEB" w:rsidP="00ED7946">
      <w:pPr>
        <w:rPr>
          <w:lang w:val="en-US"/>
        </w:rPr>
      </w:pPr>
      <w:r>
        <w:rPr>
          <w:lang w:val="en-US"/>
        </w:rPr>
        <w:t>id</w:t>
      </w:r>
    </w:p>
    <w:p w:rsidR="00ED7946" w:rsidRDefault="00ED7946" w:rsidP="00ED7946">
      <w:pPr>
        <w:rPr>
          <w:lang w:val="en-US"/>
        </w:rPr>
      </w:pPr>
      <w:r w:rsidRPr="00ED7946">
        <w:rPr>
          <w:lang w:val="en-US"/>
        </w:rPr>
        <w:t>833689</w:t>
      </w:r>
    </w:p>
    <w:p w:rsidR="00EE6CEB" w:rsidRDefault="00EE6CEB" w:rsidP="00ED7946">
      <w:pPr>
        <w:rPr>
          <w:lang w:val="en-US"/>
        </w:rPr>
      </w:pPr>
      <w:r>
        <w:rPr>
          <w:lang w:val="en-US"/>
        </w:rPr>
        <w:t>mdp</w:t>
      </w:r>
    </w:p>
    <w:p w:rsidR="00ED7946" w:rsidRDefault="00ED7946" w:rsidP="00ED7946">
      <w:pPr>
        <w:rPr>
          <w:lang w:val="en-US"/>
        </w:rPr>
      </w:pPr>
      <w:r>
        <w:rPr>
          <w:lang w:val="en-US"/>
        </w:rPr>
        <w:lastRenderedPageBreak/>
        <w:t>Kedy2016</w:t>
      </w:r>
    </w:p>
    <w:p w:rsidR="00ED7946" w:rsidRPr="00ED7946" w:rsidRDefault="00ED7946" w:rsidP="00ED7946">
      <w:pPr>
        <w:rPr>
          <w:lang w:val="en-US"/>
        </w:rPr>
      </w:pPr>
      <w:r>
        <w:rPr>
          <w:lang w:val="en-US"/>
        </w:rPr>
        <w:t>Suivi et telecharge facture</w:t>
      </w:r>
    </w:p>
    <w:p w:rsidR="00176194" w:rsidRDefault="00176194" w:rsidP="00176194">
      <w:pPr>
        <w:pStyle w:val="Titre2"/>
        <w:numPr>
          <w:ilvl w:val="0"/>
          <w:numId w:val="13"/>
        </w:numPr>
        <w:rPr>
          <w:lang w:val="en-US"/>
        </w:rPr>
      </w:pPr>
      <w:bookmarkStart w:id="17" w:name="_Toc483414052"/>
      <w:r>
        <w:rPr>
          <w:lang w:val="en-US"/>
        </w:rPr>
        <w:t>Kuene nagel</w:t>
      </w:r>
      <w:bookmarkEnd w:id="17"/>
    </w:p>
    <w:p w:rsidR="00ED7946" w:rsidRDefault="00ED7946" w:rsidP="00ED7946">
      <w:pPr>
        <w:rPr>
          <w:lang w:val="en-US"/>
        </w:rPr>
      </w:pPr>
      <w:r>
        <w:rPr>
          <w:lang w:val="en-US"/>
        </w:rPr>
        <w:t>Suivi transport</w:t>
      </w:r>
    </w:p>
    <w:p w:rsidR="00ED7946" w:rsidRDefault="00581C64" w:rsidP="00ED7946">
      <w:pPr>
        <w:rPr>
          <w:lang w:val="en-US"/>
        </w:rPr>
      </w:pPr>
      <w:hyperlink r:id="rId34" w:history="1">
        <w:r w:rsidR="00ED7946" w:rsidRPr="001613A4">
          <w:rPr>
            <w:rStyle w:val="Lienhypertexte"/>
            <w:lang w:val="en-US"/>
          </w:rPr>
          <w:t>https://kuehnenagelroad.oss.neopost-id.com</w:t>
        </w:r>
      </w:hyperlink>
    </w:p>
    <w:p w:rsidR="00EE6CEB" w:rsidRDefault="00EE6CEB" w:rsidP="00ED7946">
      <w:pPr>
        <w:rPr>
          <w:lang w:val="en-US"/>
        </w:rPr>
      </w:pPr>
      <w:r>
        <w:rPr>
          <w:lang w:val="en-US"/>
        </w:rPr>
        <w:t>id</w:t>
      </w:r>
    </w:p>
    <w:p w:rsidR="00ED7946" w:rsidRDefault="00ED7946" w:rsidP="00ED7946">
      <w:pPr>
        <w:rPr>
          <w:lang w:val="en-US"/>
        </w:rPr>
      </w:pPr>
      <w:r w:rsidRPr="00ED7946">
        <w:rPr>
          <w:lang w:val="en-US"/>
        </w:rPr>
        <w:t>C84941b</w:t>
      </w:r>
    </w:p>
    <w:p w:rsidR="00EE6CEB" w:rsidRDefault="00EE6CEB" w:rsidP="00ED7946">
      <w:pPr>
        <w:rPr>
          <w:lang w:val="en-US"/>
        </w:rPr>
      </w:pPr>
      <w:r>
        <w:rPr>
          <w:lang w:val="en-US"/>
        </w:rPr>
        <w:t>mdp</w:t>
      </w:r>
    </w:p>
    <w:p w:rsidR="00ED7946" w:rsidRPr="00ED7946" w:rsidRDefault="00ED7946" w:rsidP="00ED7946">
      <w:pPr>
        <w:rPr>
          <w:lang w:val="en-US"/>
        </w:rPr>
      </w:pPr>
      <w:r>
        <w:rPr>
          <w:lang w:val="en-US"/>
        </w:rPr>
        <w:t>Kedy123</w:t>
      </w:r>
    </w:p>
    <w:p w:rsidR="00176194" w:rsidRDefault="00EE6CEB" w:rsidP="00176194">
      <w:pPr>
        <w:pStyle w:val="Titre2"/>
        <w:numPr>
          <w:ilvl w:val="0"/>
          <w:numId w:val="13"/>
        </w:numPr>
      </w:pPr>
      <w:bookmarkStart w:id="18" w:name="_Toc483414053"/>
      <w:r>
        <w:t>coface</w:t>
      </w:r>
      <w:bookmarkEnd w:id="18"/>
    </w:p>
    <w:p w:rsidR="00ED7946" w:rsidRDefault="00ED7946" w:rsidP="00ED7946">
      <w:r>
        <w:t>Assurance paiement, quand un client rencontre une erreur de paiement sur site et souhaite payer par chèque</w:t>
      </w:r>
    </w:p>
    <w:p w:rsidR="00ED7946" w:rsidRDefault="00ED7946" w:rsidP="00ED7946">
      <w:r>
        <w:t>Vérifier au préalable qu’il n’est pas déjà assuré sur son compte kedysale</w:t>
      </w:r>
    </w:p>
    <w:p w:rsidR="00EE6CEB" w:rsidRDefault="00581C64" w:rsidP="00ED7946">
      <w:hyperlink r:id="rId35" w:history="1">
        <w:r w:rsidR="00EE6CEB" w:rsidRPr="001613A4">
          <w:rPr>
            <w:rStyle w:val="Lienhypertexte"/>
          </w:rPr>
          <w:t>https://cofanet.coface.com/fr/login</w:t>
        </w:r>
      </w:hyperlink>
    </w:p>
    <w:p w:rsidR="00EE6CEB" w:rsidRDefault="00EE6CEB" w:rsidP="00ED7946">
      <w:r w:rsidRPr="00EE6CEB">
        <w:t>d3615000</w:t>
      </w:r>
    </w:p>
    <w:p w:rsidR="00EE6CEB" w:rsidRDefault="00EE6CEB" w:rsidP="00ED7946">
      <w:r>
        <w:t>895623</w:t>
      </w:r>
    </w:p>
    <w:p w:rsidR="00ED7946" w:rsidRPr="00ED7946" w:rsidRDefault="00ED7946" w:rsidP="00ED7946"/>
    <w:p w:rsidR="004605E1" w:rsidRPr="00DE33D5" w:rsidRDefault="004605E1" w:rsidP="00176194">
      <w:pPr>
        <w:pStyle w:val="Titre2"/>
        <w:numPr>
          <w:ilvl w:val="0"/>
          <w:numId w:val="13"/>
        </w:numPr>
      </w:pPr>
      <w:bookmarkStart w:id="19" w:name="_Toc483414054"/>
      <w:r w:rsidRPr="001D52DA">
        <w:t>Slack</w:t>
      </w:r>
      <w:bookmarkEnd w:id="19"/>
    </w:p>
    <w:p w:rsidR="004605E1" w:rsidRPr="004605E1" w:rsidRDefault="004605E1" w:rsidP="00176194">
      <w:pPr>
        <w:pStyle w:val="Titre2"/>
        <w:numPr>
          <w:ilvl w:val="0"/>
          <w:numId w:val="13"/>
        </w:numPr>
        <w:rPr>
          <w:lang w:val="en-US"/>
        </w:rPr>
      </w:pPr>
      <w:bookmarkStart w:id="20" w:name="_Toc483414055"/>
      <w:r w:rsidRPr="004605E1">
        <w:rPr>
          <w:lang w:val="en-US"/>
        </w:rPr>
        <w:t>Trello</w:t>
      </w:r>
      <w:bookmarkEnd w:id="20"/>
    </w:p>
    <w:p w:rsidR="004605E1" w:rsidRPr="004605E1" w:rsidRDefault="004605E1" w:rsidP="00176194">
      <w:pPr>
        <w:pStyle w:val="Titre2"/>
        <w:numPr>
          <w:ilvl w:val="0"/>
          <w:numId w:val="13"/>
        </w:numPr>
        <w:rPr>
          <w:lang w:val="en-US"/>
        </w:rPr>
      </w:pPr>
      <w:bookmarkStart w:id="21" w:name="_Toc483414056"/>
      <w:r w:rsidRPr="004605E1">
        <w:rPr>
          <w:lang w:val="en-US"/>
        </w:rPr>
        <w:t>Hotjar</w:t>
      </w:r>
      <w:bookmarkEnd w:id="21"/>
    </w:p>
    <w:p w:rsidR="004605E1" w:rsidRPr="004605E1" w:rsidRDefault="004605E1" w:rsidP="00176194">
      <w:pPr>
        <w:pStyle w:val="Titre2"/>
        <w:numPr>
          <w:ilvl w:val="0"/>
          <w:numId w:val="13"/>
        </w:numPr>
        <w:rPr>
          <w:lang w:val="en-US"/>
        </w:rPr>
      </w:pPr>
      <w:bookmarkStart w:id="22" w:name="_Toc483414057"/>
      <w:r w:rsidRPr="004605E1">
        <w:rPr>
          <w:lang w:val="en-US"/>
        </w:rPr>
        <w:t>Google analytics</w:t>
      </w:r>
      <w:bookmarkEnd w:id="22"/>
    </w:p>
    <w:p w:rsidR="004605E1" w:rsidRDefault="004605E1" w:rsidP="00176194">
      <w:pPr>
        <w:pStyle w:val="Titre2"/>
        <w:numPr>
          <w:ilvl w:val="0"/>
          <w:numId w:val="13"/>
        </w:numPr>
        <w:rPr>
          <w:lang w:val="en-US"/>
        </w:rPr>
      </w:pPr>
      <w:bookmarkStart w:id="23" w:name="_Toc483414058"/>
      <w:r>
        <w:rPr>
          <w:lang w:val="en-US"/>
        </w:rPr>
        <w:t>Google adwords</w:t>
      </w:r>
      <w:bookmarkEnd w:id="23"/>
    </w:p>
    <w:p w:rsidR="005E399E" w:rsidRPr="00176194" w:rsidRDefault="005E399E" w:rsidP="00176194">
      <w:pPr>
        <w:pStyle w:val="Titre2"/>
        <w:numPr>
          <w:ilvl w:val="0"/>
          <w:numId w:val="13"/>
        </w:numPr>
      </w:pPr>
      <w:bookmarkStart w:id="24" w:name="_Toc483414059"/>
      <w:r w:rsidRPr="00176194">
        <w:t>seo</w:t>
      </w:r>
      <w:bookmarkEnd w:id="24"/>
    </w:p>
    <w:p w:rsidR="0049752A" w:rsidRPr="004605E1" w:rsidRDefault="0049752A" w:rsidP="00FC50DF">
      <w:pPr>
        <w:rPr>
          <w:lang w:val="en-US"/>
        </w:rPr>
      </w:pPr>
    </w:p>
    <w:p w:rsidR="0049752A" w:rsidRDefault="0049752A" w:rsidP="00FC50DF"/>
    <w:p w:rsidR="0049752A" w:rsidRPr="00FC50DF" w:rsidRDefault="0049752A" w:rsidP="00FC50DF"/>
    <w:p w:rsidR="00F1488E" w:rsidRPr="00FC50DF" w:rsidRDefault="00F1488E"/>
    <w:sectPr w:rsidR="00F1488E" w:rsidRPr="00FC50DF" w:rsidSect="00704C5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B49" w:rsidRDefault="004D5B49" w:rsidP="00740E96">
      <w:pPr>
        <w:spacing w:after="0" w:line="240" w:lineRule="auto"/>
      </w:pPr>
      <w:r>
        <w:separator/>
      </w:r>
    </w:p>
  </w:endnote>
  <w:endnote w:type="continuationSeparator" w:id="1">
    <w:p w:rsidR="004D5B49" w:rsidRDefault="004D5B49" w:rsidP="00740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B49" w:rsidRDefault="004D5B49" w:rsidP="00740E96">
      <w:pPr>
        <w:spacing w:after="0" w:line="240" w:lineRule="auto"/>
      </w:pPr>
      <w:r>
        <w:separator/>
      </w:r>
    </w:p>
  </w:footnote>
  <w:footnote w:type="continuationSeparator" w:id="1">
    <w:p w:rsidR="004D5B49" w:rsidRDefault="004D5B49" w:rsidP="00740E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318D7"/>
    <w:multiLevelType w:val="hybridMultilevel"/>
    <w:tmpl w:val="DD94237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5A556C"/>
    <w:multiLevelType w:val="hybridMultilevel"/>
    <w:tmpl w:val="B6186C5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F26BCB"/>
    <w:multiLevelType w:val="hybridMultilevel"/>
    <w:tmpl w:val="566A960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3A1EC7"/>
    <w:multiLevelType w:val="hybridMultilevel"/>
    <w:tmpl w:val="E92A8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5A97DA0"/>
    <w:multiLevelType w:val="hybridMultilevel"/>
    <w:tmpl w:val="61C43564"/>
    <w:lvl w:ilvl="0" w:tplc="040C000F">
      <w:start w:val="1"/>
      <w:numFmt w:val="decimal"/>
      <w:lvlText w:val="%1."/>
      <w:lvlJc w:val="left"/>
      <w:pPr>
        <w:ind w:left="3585" w:hanging="360"/>
      </w:pPr>
    </w:lvl>
    <w:lvl w:ilvl="1" w:tplc="040C0019" w:tentative="1">
      <w:start w:val="1"/>
      <w:numFmt w:val="lowerLetter"/>
      <w:lvlText w:val="%2."/>
      <w:lvlJc w:val="left"/>
      <w:pPr>
        <w:ind w:left="4305" w:hanging="360"/>
      </w:pPr>
    </w:lvl>
    <w:lvl w:ilvl="2" w:tplc="040C001B" w:tentative="1">
      <w:start w:val="1"/>
      <w:numFmt w:val="lowerRoman"/>
      <w:lvlText w:val="%3."/>
      <w:lvlJc w:val="right"/>
      <w:pPr>
        <w:ind w:left="5025" w:hanging="180"/>
      </w:pPr>
    </w:lvl>
    <w:lvl w:ilvl="3" w:tplc="040C000F" w:tentative="1">
      <w:start w:val="1"/>
      <w:numFmt w:val="decimal"/>
      <w:lvlText w:val="%4."/>
      <w:lvlJc w:val="left"/>
      <w:pPr>
        <w:ind w:left="5745" w:hanging="360"/>
      </w:pPr>
    </w:lvl>
    <w:lvl w:ilvl="4" w:tplc="040C0019" w:tentative="1">
      <w:start w:val="1"/>
      <w:numFmt w:val="lowerLetter"/>
      <w:lvlText w:val="%5."/>
      <w:lvlJc w:val="left"/>
      <w:pPr>
        <w:ind w:left="6465" w:hanging="360"/>
      </w:pPr>
    </w:lvl>
    <w:lvl w:ilvl="5" w:tplc="040C001B" w:tentative="1">
      <w:start w:val="1"/>
      <w:numFmt w:val="lowerRoman"/>
      <w:lvlText w:val="%6."/>
      <w:lvlJc w:val="right"/>
      <w:pPr>
        <w:ind w:left="7185" w:hanging="180"/>
      </w:pPr>
    </w:lvl>
    <w:lvl w:ilvl="6" w:tplc="040C000F" w:tentative="1">
      <w:start w:val="1"/>
      <w:numFmt w:val="decimal"/>
      <w:lvlText w:val="%7."/>
      <w:lvlJc w:val="left"/>
      <w:pPr>
        <w:ind w:left="7905" w:hanging="360"/>
      </w:pPr>
    </w:lvl>
    <w:lvl w:ilvl="7" w:tplc="040C0019" w:tentative="1">
      <w:start w:val="1"/>
      <w:numFmt w:val="lowerLetter"/>
      <w:lvlText w:val="%8."/>
      <w:lvlJc w:val="left"/>
      <w:pPr>
        <w:ind w:left="8625" w:hanging="360"/>
      </w:pPr>
    </w:lvl>
    <w:lvl w:ilvl="8" w:tplc="040C001B" w:tentative="1">
      <w:start w:val="1"/>
      <w:numFmt w:val="lowerRoman"/>
      <w:lvlText w:val="%9."/>
      <w:lvlJc w:val="right"/>
      <w:pPr>
        <w:ind w:left="9345" w:hanging="180"/>
      </w:pPr>
    </w:lvl>
  </w:abstractNum>
  <w:abstractNum w:abstractNumId="5">
    <w:nsid w:val="270221A9"/>
    <w:multiLevelType w:val="hybridMultilevel"/>
    <w:tmpl w:val="28081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E22B29"/>
    <w:multiLevelType w:val="hybridMultilevel"/>
    <w:tmpl w:val="09FC557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C4818A7"/>
    <w:multiLevelType w:val="hybridMultilevel"/>
    <w:tmpl w:val="C29EBB4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0E81AD2"/>
    <w:multiLevelType w:val="hybridMultilevel"/>
    <w:tmpl w:val="4CC46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D4389C"/>
    <w:multiLevelType w:val="hybridMultilevel"/>
    <w:tmpl w:val="D4AC8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2144A4E"/>
    <w:multiLevelType w:val="hybridMultilevel"/>
    <w:tmpl w:val="AED4792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22537CF"/>
    <w:multiLevelType w:val="hybridMultilevel"/>
    <w:tmpl w:val="9F700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8EA0CB1"/>
    <w:multiLevelType w:val="hybridMultilevel"/>
    <w:tmpl w:val="2E2A7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9"/>
  </w:num>
  <w:num w:numId="5">
    <w:abstractNumId w:val="11"/>
  </w:num>
  <w:num w:numId="6">
    <w:abstractNumId w:val="4"/>
  </w:num>
  <w:num w:numId="7">
    <w:abstractNumId w:val="12"/>
  </w:num>
  <w:num w:numId="8">
    <w:abstractNumId w:val="0"/>
  </w:num>
  <w:num w:numId="9">
    <w:abstractNumId w:val="7"/>
  </w:num>
  <w:num w:numId="10">
    <w:abstractNumId w:val="6"/>
  </w:num>
  <w:num w:numId="11">
    <w:abstractNumId w:val="2"/>
  </w:num>
  <w:num w:numId="12">
    <w:abstractNumId w:val="1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C2C6F"/>
    <w:rsid w:val="00004E2A"/>
    <w:rsid w:val="00017EB5"/>
    <w:rsid w:val="000D0A1F"/>
    <w:rsid w:val="000E6BD6"/>
    <w:rsid w:val="001047E2"/>
    <w:rsid w:val="00111F09"/>
    <w:rsid w:val="00131039"/>
    <w:rsid w:val="00153EDD"/>
    <w:rsid w:val="001745EE"/>
    <w:rsid w:val="00176194"/>
    <w:rsid w:val="001B3C4A"/>
    <w:rsid w:val="001B695D"/>
    <w:rsid w:val="001D52DA"/>
    <w:rsid w:val="001F075C"/>
    <w:rsid w:val="001F7AAD"/>
    <w:rsid w:val="00220AFA"/>
    <w:rsid w:val="0023498C"/>
    <w:rsid w:val="002547DA"/>
    <w:rsid w:val="002A5A08"/>
    <w:rsid w:val="002B3E6A"/>
    <w:rsid w:val="003152D6"/>
    <w:rsid w:val="003360D3"/>
    <w:rsid w:val="003B43B3"/>
    <w:rsid w:val="003E0EA8"/>
    <w:rsid w:val="0040532E"/>
    <w:rsid w:val="00416618"/>
    <w:rsid w:val="00432111"/>
    <w:rsid w:val="0043604D"/>
    <w:rsid w:val="004501CD"/>
    <w:rsid w:val="00455ACC"/>
    <w:rsid w:val="004605E1"/>
    <w:rsid w:val="00464E64"/>
    <w:rsid w:val="0046706A"/>
    <w:rsid w:val="00473B1C"/>
    <w:rsid w:val="004852CF"/>
    <w:rsid w:val="0049752A"/>
    <w:rsid w:val="004B39C7"/>
    <w:rsid w:val="004C2C6F"/>
    <w:rsid w:val="004D5B49"/>
    <w:rsid w:val="005009C0"/>
    <w:rsid w:val="005302E8"/>
    <w:rsid w:val="00535ACA"/>
    <w:rsid w:val="00550BFC"/>
    <w:rsid w:val="00576239"/>
    <w:rsid w:val="00581C64"/>
    <w:rsid w:val="0058284F"/>
    <w:rsid w:val="005A4B45"/>
    <w:rsid w:val="005C29F6"/>
    <w:rsid w:val="005E399E"/>
    <w:rsid w:val="00671B67"/>
    <w:rsid w:val="006D0B14"/>
    <w:rsid w:val="006D4805"/>
    <w:rsid w:val="006E1673"/>
    <w:rsid w:val="00704C54"/>
    <w:rsid w:val="00733AB2"/>
    <w:rsid w:val="00740E96"/>
    <w:rsid w:val="00775E5D"/>
    <w:rsid w:val="007905FF"/>
    <w:rsid w:val="00847710"/>
    <w:rsid w:val="00853510"/>
    <w:rsid w:val="00855532"/>
    <w:rsid w:val="0086272C"/>
    <w:rsid w:val="008661B0"/>
    <w:rsid w:val="008B55C4"/>
    <w:rsid w:val="008C0825"/>
    <w:rsid w:val="008C391F"/>
    <w:rsid w:val="009009A1"/>
    <w:rsid w:val="00982722"/>
    <w:rsid w:val="00982C27"/>
    <w:rsid w:val="009C5FC7"/>
    <w:rsid w:val="009E0164"/>
    <w:rsid w:val="00A3165B"/>
    <w:rsid w:val="00A71110"/>
    <w:rsid w:val="00A714CC"/>
    <w:rsid w:val="00AB09CC"/>
    <w:rsid w:val="00AB4677"/>
    <w:rsid w:val="00AC57B1"/>
    <w:rsid w:val="00AF11F0"/>
    <w:rsid w:val="00B10689"/>
    <w:rsid w:val="00B34B7C"/>
    <w:rsid w:val="00B75D9E"/>
    <w:rsid w:val="00B86E83"/>
    <w:rsid w:val="00BA6614"/>
    <w:rsid w:val="00BC1DF8"/>
    <w:rsid w:val="00BE20A5"/>
    <w:rsid w:val="00C01D68"/>
    <w:rsid w:val="00C05B94"/>
    <w:rsid w:val="00C3584F"/>
    <w:rsid w:val="00C723C0"/>
    <w:rsid w:val="00C74C3B"/>
    <w:rsid w:val="00CA33CE"/>
    <w:rsid w:val="00CB1D3B"/>
    <w:rsid w:val="00CB2080"/>
    <w:rsid w:val="00CE0BF6"/>
    <w:rsid w:val="00CE1A28"/>
    <w:rsid w:val="00CF2D15"/>
    <w:rsid w:val="00D1785A"/>
    <w:rsid w:val="00D21368"/>
    <w:rsid w:val="00D255FA"/>
    <w:rsid w:val="00D51B76"/>
    <w:rsid w:val="00D561F3"/>
    <w:rsid w:val="00DA73EA"/>
    <w:rsid w:val="00DB1A38"/>
    <w:rsid w:val="00DB2631"/>
    <w:rsid w:val="00DC31FA"/>
    <w:rsid w:val="00DE33D5"/>
    <w:rsid w:val="00E00819"/>
    <w:rsid w:val="00E10D3F"/>
    <w:rsid w:val="00E777D5"/>
    <w:rsid w:val="00E9151B"/>
    <w:rsid w:val="00ED7946"/>
    <w:rsid w:val="00EE6CEB"/>
    <w:rsid w:val="00F1488E"/>
    <w:rsid w:val="00F26B82"/>
    <w:rsid w:val="00F82D40"/>
    <w:rsid w:val="00FB0ACD"/>
    <w:rsid w:val="00FC50DF"/>
    <w:rsid w:val="00FE5B10"/>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C54"/>
  </w:style>
  <w:style w:type="paragraph" w:styleId="Titre1">
    <w:name w:val="heading 1"/>
    <w:basedOn w:val="Normal"/>
    <w:next w:val="Normal"/>
    <w:link w:val="Titre1Car"/>
    <w:uiPriority w:val="9"/>
    <w:qFormat/>
    <w:rsid w:val="004B39C7"/>
    <w:pPr>
      <w:keepNext/>
      <w:keepLines/>
      <w:spacing w:before="480" w:after="0"/>
      <w:outlineLvl w:val="0"/>
    </w:pPr>
    <w:rPr>
      <w:rFonts w:ascii="Arial Black" w:eastAsiaTheme="majorEastAsia" w:hAnsi="Arial Black" w:cstheme="majorBidi"/>
      <w:b/>
      <w:bCs/>
      <w:color w:val="000000" w:themeColor="text1"/>
      <w:sz w:val="36"/>
      <w:szCs w:val="28"/>
    </w:rPr>
  </w:style>
  <w:style w:type="paragraph" w:styleId="Titre2">
    <w:name w:val="heading 2"/>
    <w:basedOn w:val="Normal"/>
    <w:next w:val="Normal"/>
    <w:link w:val="Titre2Car"/>
    <w:uiPriority w:val="9"/>
    <w:unhideWhenUsed/>
    <w:qFormat/>
    <w:rsid w:val="004B39C7"/>
    <w:pPr>
      <w:keepNext/>
      <w:keepLines/>
      <w:spacing w:before="200" w:after="0"/>
      <w:outlineLvl w:val="1"/>
    </w:pPr>
    <w:rPr>
      <w:rFonts w:ascii="Arial" w:eastAsiaTheme="majorEastAsia" w:hAnsi="Arial" w:cstheme="majorBidi"/>
      <w:b/>
      <w:bCs/>
      <w:color w:val="4F81BD" w:themeColor="accent1"/>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gc">
    <w:name w:val="_tgc"/>
    <w:basedOn w:val="Policepardfaut"/>
    <w:rsid w:val="00017EB5"/>
  </w:style>
  <w:style w:type="character" w:customStyle="1" w:styleId="Titre1Car">
    <w:name w:val="Titre 1 Car"/>
    <w:basedOn w:val="Policepardfaut"/>
    <w:link w:val="Titre1"/>
    <w:uiPriority w:val="9"/>
    <w:rsid w:val="004B39C7"/>
    <w:rPr>
      <w:rFonts w:ascii="Arial Black" w:eastAsiaTheme="majorEastAsia" w:hAnsi="Arial Black" w:cstheme="majorBidi"/>
      <w:b/>
      <w:bCs/>
      <w:color w:val="000000" w:themeColor="text1"/>
      <w:sz w:val="36"/>
      <w:szCs w:val="28"/>
    </w:rPr>
  </w:style>
  <w:style w:type="paragraph" w:styleId="Textedebulles">
    <w:name w:val="Balloon Text"/>
    <w:basedOn w:val="Normal"/>
    <w:link w:val="TextedebullesCar"/>
    <w:uiPriority w:val="99"/>
    <w:semiHidden/>
    <w:unhideWhenUsed/>
    <w:rsid w:val="00004E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4E2A"/>
    <w:rPr>
      <w:rFonts w:ascii="Tahoma" w:hAnsi="Tahoma" w:cs="Tahoma"/>
      <w:sz w:val="16"/>
      <w:szCs w:val="16"/>
    </w:rPr>
  </w:style>
  <w:style w:type="character" w:customStyle="1" w:styleId="Titre2Car">
    <w:name w:val="Titre 2 Car"/>
    <w:basedOn w:val="Policepardfaut"/>
    <w:link w:val="Titre2"/>
    <w:uiPriority w:val="9"/>
    <w:rsid w:val="004B39C7"/>
    <w:rPr>
      <w:rFonts w:ascii="Arial" w:eastAsiaTheme="majorEastAsia" w:hAnsi="Arial" w:cstheme="majorBidi"/>
      <w:b/>
      <w:bCs/>
      <w:color w:val="4F81BD" w:themeColor="accent1"/>
      <w:sz w:val="24"/>
      <w:szCs w:val="26"/>
    </w:rPr>
  </w:style>
  <w:style w:type="paragraph" w:styleId="Paragraphedeliste">
    <w:name w:val="List Paragraph"/>
    <w:basedOn w:val="Normal"/>
    <w:uiPriority w:val="34"/>
    <w:qFormat/>
    <w:rsid w:val="005A4B45"/>
    <w:pPr>
      <w:ind w:left="720"/>
      <w:contextualSpacing/>
    </w:pPr>
  </w:style>
  <w:style w:type="table" w:styleId="Grilledutableau">
    <w:name w:val="Table Grid"/>
    <w:basedOn w:val="TableauNormal"/>
    <w:uiPriority w:val="59"/>
    <w:rsid w:val="00A316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740E9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740E96"/>
  </w:style>
  <w:style w:type="paragraph" w:styleId="Pieddepage">
    <w:name w:val="footer"/>
    <w:basedOn w:val="Normal"/>
    <w:link w:val="PieddepageCar"/>
    <w:uiPriority w:val="99"/>
    <w:semiHidden/>
    <w:unhideWhenUsed/>
    <w:rsid w:val="00740E96"/>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740E96"/>
  </w:style>
  <w:style w:type="paragraph" w:styleId="En-ttedetabledesmatires">
    <w:name w:val="TOC Heading"/>
    <w:basedOn w:val="Titre1"/>
    <w:next w:val="Normal"/>
    <w:uiPriority w:val="39"/>
    <w:semiHidden/>
    <w:unhideWhenUsed/>
    <w:qFormat/>
    <w:rsid w:val="001F7AAD"/>
    <w:pPr>
      <w:outlineLvl w:val="9"/>
    </w:pPr>
    <w:rPr>
      <w:lang w:eastAsia="en-US"/>
    </w:rPr>
  </w:style>
  <w:style w:type="paragraph" w:styleId="TM1">
    <w:name w:val="toc 1"/>
    <w:basedOn w:val="Normal"/>
    <w:next w:val="Normal"/>
    <w:autoRedefine/>
    <w:uiPriority w:val="39"/>
    <w:unhideWhenUsed/>
    <w:rsid w:val="001F7AAD"/>
    <w:pPr>
      <w:spacing w:after="100"/>
    </w:pPr>
  </w:style>
  <w:style w:type="paragraph" w:styleId="TM2">
    <w:name w:val="toc 2"/>
    <w:basedOn w:val="Normal"/>
    <w:next w:val="Normal"/>
    <w:autoRedefine/>
    <w:uiPriority w:val="39"/>
    <w:unhideWhenUsed/>
    <w:rsid w:val="001F7AAD"/>
    <w:pPr>
      <w:spacing w:after="100"/>
      <w:ind w:left="220"/>
    </w:pPr>
  </w:style>
  <w:style w:type="character" w:styleId="Lienhypertexte">
    <w:name w:val="Hyperlink"/>
    <w:basedOn w:val="Policepardfaut"/>
    <w:uiPriority w:val="99"/>
    <w:unhideWhenUsed/>
    <w:rsid w:val="001F7A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06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kuehnenagelroad.oss.neopost-id.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olissimo.entreprise.laposte.f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mercanet-bo.bnpparibas.net/Login.js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cofanet.coface.com/fr/log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086EA-3A4F-4CAF-9EB5-95D298FC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25</Pages>
  <Words>2858</Words>
  <Characters>15723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dc:creator>
  <cp:lastModifiedBy>olivier</cp:lastModifiedBy>
  <cp:revision>32</cp:revision>
  <dcterms:created xsi:type="dcterms:W3CDTF">2017-05-22T08:55:00Z</dcterms:created>
  <dcterms:modified xsi:type="dcterms:W3CDTF">2017-05-25T16:02:00Z</dcterms:modified>
</cp:coreProperties>
</file>